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1C" w:rsidRPr="00AC0A1C" w:rsidRDefault="00AC0A1C" w:rsidP="00AC0A1C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C0A1C">
        <w:rPr>
          <w:rFonts w:ascii="Times New Roman" w:hAnsi="Times New Roman" w:cs="Times New Roman"/>
          <w:b/>
          <w:spacing w:val="6"/>
          <w:sz w:val="28"/>
          <w:szCs w:val="28"/>
        </w:rPr>
        <w:t>СОВЕТ МЕРЧАНСКОГО  СЕЛЬСКОГО  ПОСЕЛЕНИЯ</w:t>
      </w:r>
      <w:r w:rsidRPr="00AC0A1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КРЫМСКОГО РАЙОНА</w:t>
      </w:r>
    </w:p>
    <w:p w:rsidR="00AC0A1C" w:rsidRPr="00AC0A1C" w:rsidRDefault="00AC0A1C" w:rsidP="00AC0A1C">
      <w:pPr>
        <w:spacing w:before="240"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C0A1C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AC0A1C" w:rsidRPr="00AC0A1C" w:rsidRDefault="00AC0A1C" w:rsidP="00AC0A1C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C0A1C" w:rsidRPr="00AC0A1C" w:rsidRDefault="00AC0A1C" w:rsidP="00AC0A1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0A1C">
        <w:rPr>
          <w:rFonts w:ascii="Times New Roman" w:hAnsi="Times New Roman" w:cs="Times New Roman"/>
          <w:sz w:val="28"/>
          <w:szCs w:val="28"/>
        </w:rPr>
        <w:t xml:space="preserve">от  </w:t>
      </w:r>
      <w:r w:rsidR="00A03A5D">
        <w:rPr>
          <w:rFonts w:ascii="Times New Roman" w:hAnsi="Times New Roman" w:cs="Times New Roman"/>
          <w:sz w:val="28"/>
          <w:szCs w:val="28"/>
        </w:rPr>
        <w:t>19.02.2016</w:t>
      </w:r>
      <w:r w:rsidRPr="00AC0A1C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A03A5D">
        <w:rPr>
          <w:rFonts w:ascii="Times New Roman" w:hAnsi="Times New Roman" w:cs="Times New Roman"/>
          <w:sz w:val="28"/>
          <w:szCs w:val="28"/>
        </w:rPr>
        <w:t>50/1</w:t>
      </w:r>
    </w:p>
    <w:p w:rsidR="00AC0A1C" w:rsidRPr="00AC0A1C" w:rsidRDefault="00AC0A1C" w:rsidP="00AC0A1C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A1C">
        <w:rPr>
          <w:rFonts w:ascii="Times New Roman" w:hAnsi="Times New Roman" w:cs="Times New Roman"/>
          <w:sz w:val="28"/>
          <w:szCs w:val="28"/>
        </w:rPr>
        <w:t>село Мерчанское</w:t>
      </w:r>
    </w:p>
    <w:p w:rsidR="00AC0A1C" w:rsidRPr="00AC0A1C" w:rsidRDefault="00AC0A1C" w:rsidP="00AC0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A1C" w:rsidRPr="00AC0A1C" w:rsidRDefault="00AC0A1C" w:rsidP="00AC0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1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Мерчанского сельского</w:t>
      </w:r>
    </w:p>
    <w:p w:rsidR="00AC0A1C" w:rsidRPr="00AC0A1C" w:rsidRDefault="00AC0A1C" w:rsidP="00AC0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1C">
        <w:rPr>
          <w:rFonts w:ascii="Times New Roman" w:hAnsi="Times New Roman" w:cs="Times New Roman"/>
          <w:b/>
          <w:sz w:val="28"/>
          <w:szCs w:val="28"/>
        </w:rPr>
        <w:t xml:space="preserve">поселения Крымского района от 10 ноября 2014 года № 5 «Об         установлении земельного налога на территории Мерчанского сельского  </w:t>
      </w:r>
    </w:p>
    <w:p w:rsidR="00AC0A1C" w:rsidRPr="00AC0A1C" w:rsidRDefault="00AC0A1C" w:rsidP="00AC0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A1C">
        <w:rPr>
          <w:rFonts w:ascii="Times New Roman" w:hAnsi="Times New Roman" w:cs="Times New Roman"/>
          <w:b/>
          <w:sz w:val="28"/>
          <w:szCs w:val="28"/>
        </w:rPr>
        <w:t xml:space="preserve">                     поселения Крымского района</w:t>
      </w:r>
    </w:p>
    <w:p w:rsidR="00AC0A1C" w:rsidRPr="00AC0A1C" w:rsidRDefault="00AC0A1C" w:rsidP="00AC0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A1C" w:rsidRPr="00AC0A1C" w:rsidRDefault="00AC0A1C" w:rsidP="00AC0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A1C" w:rsidRPr="00AC0A1C" w:rsidRDefault="00AC0A1C" w:rsidP="00AC0A1C">
      <w:pPr>
        <w:pStyle w:val="a3"/>
        <w:spacing w:after="0"/>
        <w:ind w:left="0" w:firstLine="840"/>
        <w:jc w:val="both"/>
        <w:rPr>
          <w:color w:val="000000"/>
          <w:spacing w:val="-2"/>
          <w:sz w:val="28"/>
          <w:szCs w:val="28"/>
        </w:rPr>
      </w:pPr>
      <w:r w:rsidRPr="00AC0A1C">
        <w:rPr>
          <w:sz w:val="28"/>
          <w:szCs w:val="28"/>
        </w:rPr>
        <w:t xml:space="preserve">           </w:t>
      </w:r>
      <w:proofErr w:type="gramStart"/>
      <w:r w:rsidRPr="00AC0A1C">
        <w:rPr>
          <w:sz w:val="28"/>
          <w:szCs w:val="28"/>
        </w:rPr>
        <w:t>В соответствии с пунктом 4 статьи 12 главы 2 и главой 31 Налогового кодекса Российской Федерации, подпунктом 2 пункта 1 статьи 14 закона Российской Федерации от 6 октября 2003 года  № 131-ФЗ «Об общих  принципах организации местного самоуправления в Российской Федерации», Федеральным законом от 29 ноября 2012 года №202-ФЗ «О внесении изменений в часть вторую Налогового кодекса Российской Федерации», Федеральным законом</w:t>
      </w:r>
      <w:proofErr w:type="gramEnd"/>
      <w:r w:rsidRPr="00AC0A1C">
        <w:rPr>
          <w:sz w:val="28"/>
          <w:szCs w:val="28"/>
        </w:rPr>
        <w:t xml:space="preserve"> от 2 декабря 2013 года №334-ФЗ «О внесении изменений в часть вторую Налогового кодекса Российской Федерации и статьи 5 Закона Российской Федерации «О налогах на имущество физических лиц», </w:t>
      </w:r>
      <w:r w:rsidRPr="00AC0A1C">
        <w:rPr>
          <w:color w:val="000000"/>
          <w:spacing w:val="-2"/>
          <w:sz w:val="28"/>
          <w:szCs w:val="28"/>
        </w:rPr>
        <w:t xml:space="preserve"> Уставом Мерчанского сельского поселения Крымского района </w:t>
      </w:r>
      <w:r w:rsidRPr="00AC0A1C">
        <w:rPr>
          <w:sz w:val="28"/>
          <w:szCs w:val="28"/>
        </w:rPr>
        <w:t>Совет Мерчанского сельского поселения Крымского района Р</w:t>
      </w:r>
      <w:r w:rsidRPr="00AC0A1C">
        <w:rPr>
          <w:sz w:val="28"/>
          <w:szCs w:val="28"/>
        </w:rPr>
        <w:t>Е</w:t>
      </w:r>
      <w:r w:rsidRPr="00AC0A1C">
        <w:rPr>
          <w:sz w:val="28"/>
          <w:szCs w:val="28"/>
        </w:rPr>
        <w:t>ШИЛ:</w:t>
      </w:r>
    </w:p>
    <w:p w:rsidR="00AC0A1C" w:rsidRPr="00AC0A1C" w:rsidRDefault="00AC0A1C" w:rsidP="00AC0A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A1C">
        <w:rPr>
          <w:rFonts w:ascii="Times New Roman" w:hAnsi="Times New Roman" w:cs="Times New Roman"/>
          <w:sz w:val="28"/>
          <w:szCs w:val="28"/>
        </w:rPr>
        <w:t xml:space="preserve">      1. Внести в решение Совета Мерчанского сельского поселения Крымского района от 10 ноября 2014 года № 5 «Об   установлении земельного налога на территории Мерчанского сельского   поселения Крымского района» следующие изменения:</w:t>
      </w:r>
    </w:p>
    <w:p w:rsidR="00AC0A1C" w:rsidRDefault="00AC0A1C" w:rsidP="00AC0A1C">
      <w:pPr>
        <w:pStyle w:val="a5"/>
        <w:spacing w:after="0"/>
        <w:ind w:firstLine="840"/>
        <w:jc w:val="both"/>
        <w:rPr>
          <w:sz w:val="28"/>
          <w:szCs w:val="28"/>
        </w:rPr>
      </w:pPr>
      <w:r w:rsidRPr="00AC0A1C">
        <w:rPr>
          <w:sz w:val="28"/>
          <w:szCs w:val="28"/>
        </w:rPr>
        <w:t xml:space="preserve">     а) </w:t>
      </w:r>
      <w:r>
        <w:rPr>
          <w:sz w:val="28"/>
          <w:szCs w:val="28"/>
        </w:rPr>
        <w:t xml:space="preserve">Пункт </w:t>
      </w:r>
      <w:r w:rsidRPr="00AC0A1C">
        <w:rPr>
          <w:sz w:val="28"/>
          <w:szCs w:val="28"/>
        </w:rPr>
        <w:t xml:space="preserve"> читать в новой редакции: </w:t>
      </w:r>
    </w:p>
    <w:p w:rsidR="00AC0A1C" w:rsidRPr="00AC0A1C" w:rsidRDefault="00AC0A1C" w:rsidP="00AC0A1C">
      <w:pPr>
        <w:pStyle w:val="a5"/>
        <w:spacing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0A1C">
        <w:rPr>
          <w:sz w:val="28"/>
          <w:szCs w:val="28"/>
        </w:rPr>
        <w:t>Срок уплаты налога на имущество физических лиц (не позднее 1 декабря года, следующего за истекшим налоговым периодом) установле</w:t>
      </w:r>
      <w:r>
        <w:rPr>
          <w:sz w:val="28"/>
          <w:szCs w:val="28"/>
        </w:rPr>
        <w:t>н федеральным законодательством».</w:t>
      </w:r>
    </w:p>
    <w:p w:rsidR="00AC0A1C" w:rsidRPr="00AC0A1C" w:rsidRDefault="00AC0A1C" w:rsidP="00AC0A1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0A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Ведущему специалисту</w:t>
      </w:r>
      <w:r w:rsidRPr="00AC0A1C">
        <w:rPr>
          <w:rFonts w:ascii="Times New Roman" w:hAnsi="Times New Roman" w:cs="Times New Roman"/>
          <w:sz w:val="28"/>
          <w:szCs w:val="28"/>
        </w:rPr>
        <w:t xml:space="preserve"> администрации Мерчанского сельского поселения Крымского района (</w:t>
      </w:r>
      <w:proofErr w:type="spellStart"/>
      <w:r w:rsidRPr="00AC0A1C">
        <w:rPr>
          <w:rFonts w:ascii="Times New Roman" w:hAnsi="Times New Roman" w:cs="Times New Roman"/>
          <w:sz w:val="28"/>
          <w:szCs w:val="28"/>
        </w:rPr>
        <w:t>Годиновой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AC0A1C">
        <w:rPr>
          <w:rFonts w:ascii="Times New Roman" w:hAnsi="Times New Roman" w:cs="Times New Roman"/>
          <w:sz w:val="28"/>
          <w:szCs w:val="28"/>
        </w:rPr>
        <w:t>) опубликовать настоящее решение в средствах массовой информации и обеспечить размещение  решения на официальном сайте администрации Мерчанского сельского поселения Крымского района в информационно-телекоммуникационной сети «Интернет».</w:t>
      </w:r>
    </w:p>
    <w:p w:rsidR="00AC0A1C" w:rsidRPr="00AC0A1C" w:rsidRDefault="00AC0A1C" w:rsidP="00AC0A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0A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0A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0A1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специалиста 1 категории администрации Мерчанского сельского поселения Крымского района (</w:t>
      </w:r>
      <w:proofErr w:type="spellStart"/>
      <w:r w:rsidRPr="00AC0A1C">
        <w:rPr>
          <w:rFonts w:ascii="Times New Roman" w:hAnsi="Times New Roman" w:cs="Times New Roman"/>
          <w:sz w:val="28"/>
          <w:szCs w:val="28"/>
        </w:rPr>
        <w:t>Каплуненко</w:t>
      </w:r>
      <w:proofErr w:type="spellEnd"/>
      <w:r w:rsidRPr="00AC0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Т.С.</w:t>
      </w:r>
      <w:r w:rsidRPr="00AC0A1C">
        <w:rPr>
          <w:rFonts w:ascii="Times New Roman" w:hAnsi="Times New Roman" w:cs="Times New Roman"/>
          <w:sz w:val="28"/>
          <w:szCs w:val="28"/>
        </w:rPr>
        <w:t>).</w:t>
      </w:r>
    </w:p>
    <w:p w:rsidR="00AC0A1C" w:rsidRPr="00AC0A1C" w:rsidRDefault="00AC0A1C" w:rsidP="00A03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A1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4.Настоящее решение вступает в силу со дня его официального опубликования</w:t>
      </w:r>
      <w:proofErr w:type="gramStart"/>
      <w:r w:rsidRPr="00AC0A1C">
        <w:rPr>
          <w:rFonts w:ascii="Times New Roman" w:hAnsi="Times New Roman" w:cs="Times New Roman"/>
          <w:sz w:val="28"/>
          <w:szCs w:val="28"/>
        </w:rPr>
        <w:t xml:space="preserve"> </w:t>
      </w:r>
      <w:r w:rsidR="00A03A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0A1C" w:rsidRPr="00AC0A1C" w:rsidRDefault="00AC0A1C" w:rsidP="00AC0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A1C" w:rsidRPr="00AC0A1C" w:rsidRDefault="00AC0A1C" w:rsidP="00AC0A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A1C">
        <w:rPr>
          <w:rFonts w:ascii="Times New Roman" w:hAnsi="Times New Roman" w:cs="Times New Roman"/>
          <w:sz w:val="28"/>
          <w:szCs w:val="28"/>
        </w:rPr>
        <w:t xml:space="preserve">Глава Мерчанского сельского  поселения                                                Крымского района                                                                       И.А.Карась                                                    </w:t>
      </w:r>
    </w:p>
    <w:p w:rsidR="00AC0A1C" w:rsidRPr="00AC0A1C" w:rsidRDefault="00AC0A1C" w:rsidP="00AC0A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0A1C" w:rsidRPr="00AC0A1C" w:rsidRDefault="00AC0A1C" w:rsidP="00AC0A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CFB" w:rsidRPr="00AC0A1C" w:rsidRDefault="00AD6CFB" w:rsidP="00AC0A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6CFB" w:rsidRPr="00AC0A1C" w:rsidSect="00B81803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C0A1C"/>
    <w:rsid w:val="00A03A5D"/>
    <w:rsid w:val="00A709C8"/>
    <w:rsid w:val="00AC0A1C"/>
    <w:rsid w:val="00AD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0A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C0A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AC0A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C0A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2016-05-09T09:12:00Z</dcterms:created>
  <dcterms:modified xsi:type="dcterms:W3CDTF">2016-05-09T09:20:00Z</dcterms:modified>
</cp:coreProperties>
</file>