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A0C" w:rsidRDefault="00DE18C9">
      <w:pPr>
        <w:spacing w:after="0" w:line="240" w:lineRule="auto"/>
        <w:jc w:val="center"/>
        <w:rPr>
          <w:rFonts w:ascii="Times New Roman" w:hAnsi="Times New Roman"/>
          <w:sz w:val="28"/>
        </w:rPr>
      </w:pPr>
      <w:r>
        <w:rPr>
          <w:rFonts w:ascii="Times New Roman" w:hAnsi="Times New Roman"/>
          <w:noProof/>
          <w:sz w:val="24"/>
        </w:rPr>
        <w:drawing>
          <wp:anchor distT="0" distB="0" distL="114300" distR="114300" simplePos="0" relativeHeight="251658240" behindDoc="0" locked="0" layoutInCell="1" allowOverlap="1">
            <wp:simplePos x="0" y="0"/>
            <wp:positionH relativeFrom="column">
              <wp:posOffset>2748915</wp:posOffset>
            </wp:positionH>
            <wp:positionV relativeFrom="paragraph">
              <wp:posOffset>-219075</wp:posOffset>
            </wp:positionV>
            <wp:extent cx="537210" cy="67056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rcRect/>
                    <a:stretch/>
                  </pic:blipFill>
                  <pic:spPr>
                    <a:xfrm>
                      <a:off x="0" y="0"/>
                      <a:ext cx="537210" cy="670560"/>
                    </a:xfrm>
                    <a:prstGeom prst="rect">
                      <a:avLst/>
                    </a:prstGeom>
                  </pic:spPr>
                </pic:pic>
              </a:graphicData>
            </a:graphic>
          </wp:anchor>
        </w:drawing>
      </w:r>
    </w:p>
    <w:p w:rsidR="00471A0C" w:rsidRDefault="00471A0C">
      <w:pPr>
        <w:spacing w:after="0" w:line="240" w:lineRule="auto"/>
        <w:jc w:val="center"/>
        <w:rPr>
          <w:rFonts w:ascii="Times New Roman" w:hAnsi="Times New Roman"/>
          <w:sz w:val="28"/>
        </w:rPr>
      </w:pPr>
    </w:p>
    <w:p w:rsidR="00471A0C" w:rsidRDefault="00471A0C">
      <w:pPr>
        <w:spacing w:after="0" w:line="240" w:lineRule="auto"/>
        <w:ind w:right="-6"/>
        <w:jc w:val="center"/>
        <w:rPr>
          <w:rFonts w:ascii="Times New Roman" w:hAnsi="Times New Roman"/>
          <w:b/>
          <w:smallCaps/>
          <w:spacing w:val="20"/>
          <w:sz w:val="16"/>
        </w:rPr>
      </w:pPr>
    </w:p>
    <w:p w:rsidR="00471A0C" w:rsidRDefault="00DE18C9">
      <w:pPr>
        <w:spacing w:after="0" w:line="240" w:lineRule="auto"/>
        <w:ind w:right="-6"/>
        <w:jc w:val="center"/>
        <w:rPr>
          <w:rFonts w:ascii="Times New Roman" w:hAnsi="Times New Roman"/>
          <w:b/>
          <w:smallCaps/>
          <w:spacing w:val="20"/>
          <w:sz w:val="32"/>
        </w:rPr>
      </w:pPr>
      <w:r>
        <w:rPr>
          <w:rFonts w:ascii="Times New Roman" w:hAnsi="Times New Roman"/>
          <w:b/>
          <w:smallCaps/>
          <w:spacing w:val="20"/>
          <w:sz w:val="32"/>
        </w:rPr>
        <w:t xml:space="preserve">администрация </w:t>
      </w:r>
      <w:proofErr w:type="spellStart"/>
      <w:r>
        <w:rPr>
          <w:rFonts w:ascii="Times New Roman" w:hAnsi="Times New Roman"/>
          <w:b/>
          <w:smallCaps/>
          <w:spacing w:val="20"/>
          <w:sz w:val="32"/>
        </w:rPr>
        <w:t>мерчанского</w:t>
      </w:r>
      <w:proofErr w:type="spellEnd"/>
      <w:r>
        <w:rPr>
          <w:rFonts w:ascii="Times New Roman" w:hAnsi="Times New Roman"/>
          <w:b/>
          <w:smallCaps/>
          <w:spacing w:val="20"/>
          <w:sz w:val="32"/>
        </w:rPr>
        <w:t xml:space="preserve"> сельского поселения крымского района</w:t>
      </w:r>
    </w:p>
    <w:p w:rsidR="00471A0C" w:rsidRDefault="00471A0C">
      <w:pPr>
        <w:spacing w:after="0" w:line="240" w:lineRule="auto"/>
        <w:jc w:val="center"/>
        <w:rPr>
          <w:rFonts w:ascii="Times New Roman" w:hAnsi="Times New Roman"/>
          <w:b/>
          <w:spacing w:val="12"/>
          <w:sz w:val="36"/>
        </w:rPr>
      </w:pPr>
    </w:p>
    <w:p w:rsidR="00471A0C" w:rsidRDefault="00DE18C9">
      <w:pPr>
        <w:spacing w:after="0" w:line="240" w:lineRule="auto"/>
        <w:jc w:val="center"/>
        <w:rPr>
          <w:rFonts w:ascii="Times New Roman" w:hAnsi="Times New Roman"/>
          <w:b/>
          <w:spacing w:val="12"/>
          <w:sz w:val="36"/>
        </w:rPr>
      </w:pPr>
      <w:r>
        <w:rPr>
          <w:rFonts w:ascii="Times New Roman" w:hAnsi="Times New Roman"/>
          <w:b/>
          <w:spacing w:val="12"/>
          <w:sz w:val="36"/>
        </w:rPr>
        <w:t>ПОСТАНОВЛЕНИЕ</w:t>
      </w:r>
    </w:p>
    <w:p w:rsidR="00471A0C" w:rsidRDefault="00471A0C">
      <w:pPr>
        <w:spacing w:after="0" w:line="240" w:lineRule="auto"/>
        <w:ind w:left="-900" w:firstLine="900"/>
        <w:jc w:val="center"/>
        <w:rPr>
          <w:rFonts w:ascii="Times New Roman" w:hAnsi="Times New Roman"/>
          <w:b/>
          <w:spacing w:val="20"/>
          <w:sz w:val="28"/>
        </w:rPr>
      </w:pPr>
    </w:p>
    <w:tbl>
      <w:tblPr>
        <w:tblW w:w="0" w:type="auto"/>
        <w:tblLayout w:type="fixed"/>
        <w:tblLook w:val="04A0" w:firstRow="1" w:lastRow="0" w:firstColumn="1" w:lastColumn="0" w:noHBand="0" w:noVBand="1"/>
      </w:tblPr>
      <w:tblGrid>
        <w:gridCol w:w="480"/>
        <w:gridCol w:w="2159"/>
        <w:gridCol w:w="6967"/>
      </w:tblGrid>
      <w:tr w:rsidR="00471A0C" w:rsidRPr="00705508">
        <w:trPr>
          <w:trHeight w:val="466"/>
        </w:trPr>
        <w:tc>
          <w:tcPr>
            <w:tcW w:w="480" w:type="dxa"/>
          </w:tcPr>
          <w:p w:rsidR="00471A0C" w:rsidRPr="00705508" w:rsidRDefault="00DE18C9">
            <w:pPr>
              <w:spacing w:after="0"/>
              <w:ind w:left="-900" w:firstLine="900"/>
              <w:jc w:val="center"/>
              <w:rPr>
                <w:rFonts w:ascii="Times New Roman" w:hAnsi="Times New Roman"/>
                <w:sz w:val="24"/>
              </w:rPr>
            </w:pPr>
            <w:r w:rsidRPr="00705508">
              <w:rPr>
                <w:rFonts w:ascii="Times New Roman" w:hAnsi="Times New Roman"/>
                <w:sz w:val="24"/>
              </w:rPr>
              <w:t>от</w:t>
            </w:r>
          </w:p>
        </w:tc>
        <w:tc>
          <w:tcPr>
            <w:tcW w:w="2159" w:type="dxa"/>
          </w:tcPr>
          <w:p w:rsidR="00471A0C" w:rsidRPr="00705508" w:rsidRDefault="00705508" w:rsidP="00705508">
            <w:pPr>
              <w:spacing w:after="0"/>
              <w:ind w:left="-196" w:hanging="480"/>
              <w:jc w:val="center"/>
              <w:rPr>
                <w:rFonts w:ascii="Times New Roman" w:hAnsi="Times New Roman"/>
                <w:sz w:val="24"/>
              </w:rPr>
            </w:pPr>
            <w:r>
              <w:rPr>
                <w:rFonts w:ascii="Times New Roman" w:hAnsi="Times New Roman"/>
                <w:sz w:val="24"/>
              </w:rPr>
              <w:t>31.07</w:t>
            </w:r>
            <w:r w:rsidR="00DE18C9" w:rsidRPr="00705508">
              <w:rPr>
                <w:rFonts w:ascii="Times New Roman" w:hAnsi="Times New Roman"/>
                <w:sz w:val="24"/>
              </w:rPr>
              <w:t>.202</w:t>
            </w:r>
            <w:r>
              <w:rPr>
                <w:rFonts w:ascii="Times New Roman" w:hAnsi="Times New Roman"/>
                <w:sz w:val="24"/>
              </w:rPr>
              <w:t>3</w:t>
            </w:r>
          </w:p>
        </w:tc>
        <w:tc>
          <w:tcPr>
            <w:tcW w:w="6967" w:type="dxa"/>
          </w:tcPr>
          <w:p w:rsidR="00471A0C" w:rsidRPr="00705508" w:rsidRDefault="00DE18C9" w:rsidP="00705508">
            <w:pPr>
              <w:tabs>
                <w:tab w:val="left" w:pos="569"/>
                <w:tab w:val="right" w:pos="6365"/>
              </w:tabs>
              <w:spacing w:after="0"/>
              <w:ind w:left="-900" w:firstLine="900"/>
              <w:jc w:val="center"/>
              <w:rPr>
                <w:rFonts w:ascii="Times New Roman" w:hAnsi="Times New Roman"/>
                <w:sz w:val="24"/>
              </w:rPr>
            </w:pPr>
            <w:r w:rsidRPr="00705508">
              <w:rPr>
                <w:rFonts w:ascii="Times New Roman" w:hAnsi="Times New Roman"/>
                <w:sz w:val="24"/>
              </w:rPr>
              <w:t xml:space="preserve">                                                                                                 № </w:t>
            </w:r>
            <w:r w:rsidR="00705508">
              <w:rPr>
                <w:rFonts w:ascii="Times New Roman" w:hAnsi="Times New Roman"/>
                <w:sz w:val="24"/>
              </w:rPr>
              <w:t>68</w:t>
            </w:r>
          </w:p>
        </w:tc>
      </w:tr>
    </w:tbl>
    <w:p w:rsidR="00471A0C" w:rsidRDefault="00DE18C9">
      <w:pPr>
        <w:spacing w:after="0" w:line="240" w:lineRule="auto"/>
        <w:jc w:val="center"/>
        <w:rPr>
          <w:rFonts w:ascii="Times New Roman" w:hAnsi="Times New Roman"/>
          <w:sz w:val="24"/>
        </w:rPr>
      </w:pPr>
      <w:r w:rsidRPr="00705508">
        <w:rPr>
          <w:rFonts w:ascii="Times New Roman" w:hAnsi="Times New Roman"/>
          <w:sz w:val="24"/>
        </w:rPr>
        <w:t>село Мерчанское</w:t>
      </w:r>
    </w:p>
    <w:p w:rsidR="00471A0C" w:rsidRDefault="00471A0C">
      <w:pPr>
        <w:spacing w:after="0" w:line="240" w:lineRule="auto"/>
        <w:rPr>
          <w:rFonts w:ascii="Times New Roman" w:hAnsi="Times New Roman"/>
          <w:sz w:val="26"/>
        </w:rPr>
      </w:pPr>
    </w:p>
    <w:p w:rsidR="00471A0C" w:rsidRDefault="00471A0C">
      <w:pPr>
        <w:spacing w:after="0" w:line="240" w:lineRule="auto"/>
        <w:rPr>
          <w:rFonts w:ascii="Times New Roman" w:hAnsi="Times New Roman"/>
          <w:sz w:val="26"/>
        </w:rPr>
      </w:pPr>
    </w:p>
    <w:p w:rsidR="00471A0C" w:rsidRDefault="00DE18C9">
      <w:pPr>
        <w:spacing w:after="0" w:line="240" w:lineRule="auto"/>
        <w:jc w:val="center"/>
        <w:rPr>
          <w:rFonts w:ascii="Times New Roman" w:hAnsi="Times New Roman"/>
          <w:b/>
          <w:sz w:val="26"/>
        </w:rPr>
      </w:pPr>
      <w:r>
        <w:rPr>
          <w:rFonts w:ascii="Times New Roman" w:hAnsi="Times New Roman"/>
          <w:b/>
          <w:sz w:val="26"/>
        </w:rPr>
        <w:t xml:space="preserve">О внесении изменений в постановление администрации Мерчанского сельского поселения Крымского района от 9 октября 2020 года № 98 «Об утверждении муниципальной программы Мерчанского сельского поселения </w:t>
      </w:r>
    </w:p>
    <w:p w:rsidR="00471A0C" w:rsidRDefault="00DE18C9">
      <w:pPr>
        <w:spacing w:after="0" w:line="240" w:lineRule="auto"/>
        <w:jc w:val="center"/>
        <w:rPr>
          <w:rFonts w:ascii="Times New Roman" w:hAnsi="Times New Roman"/>
          <w:b/>
          <w:sz w:val="26"/>
        </w:rPr>
      </w:pPr>
      <w:r>
        <w:rPr>
          <w:rFonts w:ascii="Times New Roman" w:hAnsi="Times New Roman"/>
          <w:b/>
          <w:sz w:val="26"/>
        </w:rPr>
        <w:t xml:space="preserve">Крымского района «Комплексное и устойчивое развитие Мерчанского сельского поселения Крымского района в сфере землеустройства, землепользования </w:t>
      </w:r>
    </w:p>
    <w:p w:rsidR="00471A0C" w:rsidRDefault="00DE18C9">
      <w:pPr>
        <w:spacing w:after="0" w:line="240" w:lineRule="auto"/>
        <w:jc w:val="center"/>
        <w:rPr>
          <w:rFonts w:ascii="Times New Roman" w:hAnsi="Times New Roman"/>
          <w:b/>
          <w:sz w:val="26"/>
        </w:rPr>
      </w:pPr>
      <w:r>
        <w:rPr>
          <w:rFonts w:ascii="Times New Roman" w:hAnsi="Times New Roman"/>
          <w:b/>
          <w:sz w:val="26"/>
        </w:rPr>
        <w:t>и дорожного хозяйства» на 2021-2023 годы»</w:t>
      </w:r>
    </w:p>
    <w:p w:rsidR="00471A0C" w:rsidRDefault="00471A0C">
      <w:pPr>
        <w:spacing w:after="0" w:line="240" w:lineRule="auto"/>
        <w:jc w:val="both"/>
        <w:rPr>
          <w:rFonts w:ascii="Times New Roman" w:hAnsi="Times New Roman"/>
          <w:sz w:val="26"/>
          <w:highlight w:val="yellow"/>
        </w:rPr>
      </w:pPr>
    </w:p>
    <w:p w:rsidR="00471A0C" w:rsidRDefault="00471A0C">
      <w:pPr>
        <w:spacing w:after="0" w:line="240" w:lineRule="auto"/>
        <w:jc w:val="both"/>
        <w:rPr>
          <w:rFonts w:ascii="Times New Roman" w:hAnsi="Times New Roman"/>
          <w:sz w:val="26"/>
          <w:highlight w:val="yellow"/>
        </w:rPr>
      </w:pPr>
    </w:p>
    <w:p w:rsidR="00471A0C" w:rsidRDefault="00DE18C9">
      <w:pPr>
        <w:spacing w:after="0" w:line="240" w:lineRule="auto"/>
        <w:ind w:firstLine="709"/>
        <w:jc w:val="both"/>
        <w:rPr>
          <w:rFonts w:ascii="Times New Roman" w:hAnsi="Times New Roman"/>
          <w:sz w:val="26"/>
        </w:rPr>
      </w:pPr>
      <w:r>
        <w:rPr>
          <w:rFonts w:ascii="Times New Roman" w:hAnsi="Times New Roman"/>
          <w:sz w:val="26"/>
        </w:rPr>
        <w:t>В соответствии с Федеральным  законом от 6 октября 2003 года № 131-ФЗ «Об общих принципах организации местного самоуправления в Российской Федерации», статьей 179 Бюджетного кодекса Российской Федерации, руководствуясь постановлением администрации Мерчанского сельского поселения Крымского района от 14 сентября 2017 года № 289 «Об утверждении порядка разработки, формирования, реализации и оценки эффективности реализации муниципальных программ Мерчанского сельского поселения Крымского района», статьей 35 устава Мерчанского сельского поселения Крымского района, п о с т а н о в л я ю:</w:t>
      </w:r>
    </w:p>
    <w:p w:rsidR="00471A0C" w:rsidRDefault="00DE18C9">
      <w:pPr>
        <w:spacing w:after="0" w:line="240" w:lineRule="auto"/>
        <w:ind w:firstLine="708"/>
        <w:jc w:val="both"/>
        <w:rPr>
          <w:rFonts w:ascii="Times New Roman" w:hAnsi="Times New Roman"/>
          <w:sz w:val="26"/>
        </w:rPr>
      </w:pPr>
      <w:r>
        <w:rPr>
          <w:rFonts w:ascii="Times New Roman" w:hAnsi="Times New Roman"/>
          <w:sz w:val="26"/>
        </w:rPr>
        <w:t>1.   Внести в постановление администрации Мерчанского сельского поселения Крымского района от 9 октября 2020 года № 98 «Об утверждении муниципальной программы Мерчанского сельского поселения Крымского района «Комплексное и устойчивое развитие Мерчанского сельского поселения Крымского района в сфере землеустройства, землепользования и дорожного хозяйства» на 2021-2023 годы»</w:t>
      </w:r>
      <w:r>
        <w:rPr>
          <w:rFonts w:ascii="Times New Roman" w:hAnsi="Times New Roman"/>
          <w:b/>
          <w:sz w:val="26"/>
        </w:rPr>
        <w:t xml:space="preserve"> </w:t>
      </w:r>
      <w:r>
        <w:rPr>
          <w:rFonts w:ascii="Times New Roman" w:hAnsi="Times New Roman"/>
          <w:sz w:val="26"/>
        </w:rPr>
        <w:t>следующие изменения:</w:t>
      </w:r>
    </w:p>
    <w:p w:rsidR="00471A0C" w:rsidRDefault="00DE18C9">
      <w:pPr>
        <w:spacing w:after="0" w:line="240" w:lineRule="auto"/>
        <w:ind w:firstLine="708"/>
        <w:jc w:val="both"/>
        <w:rPr>
          <w:rFonts w:ascii="Times New Roman" w:hAnsi="Times New Roman"/>
          <w:sz w:val="26"/>
        </w:rPr>
      </w:pPr>
      <w:r>
        <w:rPr>
          <w:rFonts w:ascii="Times New Roman" w:hAnsi="Times New Roman"/>
          <w:sz w:val="26"/>
        </w:rPr>
        <w:t>1.1. Приложение «Муниципальная  программа «Комплексное и устойчивое развитие Мерчанского сельского поселения Крымского района в сфере землеустройства, землепользования и дорожного хозяйства» на 2021-2023 годы» изложить в редакции, согласно приложению к настоящему постановлению.</w:t>
      </w:r>
    </w:p>
    <w:p w:rsidR="00471A0C" w:rsidRDefault="00DE18C9">
      <w:pPr>
        <w:spacing w:after="0" w:line="240" w:lineRule="auto"/>
        <w:ind w:firstLine="709"/>
        <w:jc w:val="both"/>
        <w:rPr>
          <w:rFonts w:ascii="Times New Roman" w:hAnsi="Times New Roman"/>
          <w:sz w:val="26"/>
        </w:rPr>
      </w:pPr>
      <w:r>
        <w:rPr>
          <w:rFonts w:ascii="Times New Roman" w:hAnsi="Times New Roman"/>
          <w:sz w:val="26"/>
        </w:rPr>
        <w:t xml:space="preserve">2. </w:t>
      </w:r>
      <w:r w:rsidR="00705508">
        <w:rPr>
          <w:rFonts w:ascii="Times New Roman" w:hAnsi="Times New Roman"/>
          <w:sz w:val="26"/>
        </w:rPr>
        <w:t>Ведущему с</w:t>
      </w:r>
      <w:r>
        <w:rPr>
          <w:rFonts w:ascii="Times New Roman" w:hAnsi="Times New Roman"/>
          <w:sz w:val="26"/>
        </w:rPr>
        <w:t>пециалисту администрации (</w:t>
      </w:r>
      <w:proofErr w:type="spellStart"/>
      <w:r w:rsidR="00705508">
        <w:rPr>
          <w:rFonts w:ascii="Times New Roman" w:hAnsi="Times New Roman"/>
          <w:sz w:val="26"/>
        </w:rPr>
        <w:t>Годиновой</w:t>
      </w:r>
      <w:proofErr w:type="spellEnd"/>
      <w:r>
        <w:rPr>
          <w:rFonts w:ascii="Times New Roman" w:hAnsi="Times New Roman"/>
          <w:sz w:val="26"/>
        </w:rPr>
        <w:t>) обеспечить обнародование настоящего постановления, а также размещение на официальном сайте администрации Мерчанского сельского поселения Крымского района в сети «Интернет».</w:t>
      </w:r>
    </w:p>
    <w:p w:rsidR="00471A0C" w:rsidRDefault="00DE18C9">
      <w:pPr>
        <w:spacing w:after="0" w:line="240" w:lineRule="auto"/>
        <w:ind w:firstLine="709"/>
        <w:jc w:val="both"/>
        <w:rPr>
          <w:rFonts w:ascii="Times New Roman" w:hAnsi="Times New Roman"/>
          <w:sz w:val="26"/>
        </w:rPr>
      </w:pPr>
      <w:r>
        <w:rPr>
          <w:rFonts w:ascii="Times New Roman" w:hAnsi="Times New Roman"/>
          <w:sz w:val="26"/>
        </w:rPr>
        <w:t xml:space="preserve">3. Контроль за выполнением настоящего постановления </w:t>
      </w:r>
      <w:r w:rsidR="00705508">
        <w:rPr>
          <w:rFonts w:ascii="Times New Roman" w:hAnsi="Times New Roman"/>
          <w:sz w:val="26"/>
        </w:rPr>
        <w:t>оставляю за собой</w:t>
      </w:r>
    </w:p>
    <w:p w:rsidR="00471A0C" w:rsidRDefault="00DE18C9">
      <w:pPr>
        <w:spacing w:after="0" w:line="240" w:lineRule="auto"/>
        <w:ind w:firstLine="709"/>
        <w:jc w:val="both"/>
        <w:rPr>
          <w:rFonts w:ascii="Times New Roman" w:hAnsi="Times New Roman"/>
          <w:sz w:val="26"/>
        </w:rPr>
      </w:pPr>
      <w:r>
        <w:rPr>
          <w:rFonts w:ascii="Times New Roman" w:hAnsi="Times New Roman"/>
          <w:sz w:val="26"/>
        </w:rPr>
        <w:t>4.  Постановление вступает в силу со дня его подписания.</w:t>
      </w:r>
    </w:p>
    <w:p w:rsidR="00471A0C" w:rsidRDefault="00471A0C">
      <w:pPr>
        <w:spacing w:after="0" w:line="240" w:lineRule="auto"/>
        <w:rPr>
          <w:rFonts w:ascii="Times New Roman" w:hAnsi="Times New Roman"/>
          <w:sz w:val="26"/>
        </w:rPr>
      </w:pPr>
    </w:p>
    <w:p w:rsidR="00705508" w:rsidRDefault="00705508">
      <w:pPr>
        <w:spacing w:after="0" w:line="240" w:lineRule="auto"/>
        <w:rPr>
          <w:rFonts w:ascii="Times New Roman" w:hAnsi="Times New Roman"/>
          <w:sz w:val="26"/>
        </w:rPr>
      </w:pPr>
    </w:p>
    <w:p w:rsidR="00471A0C" w:rsidRDefault="00DE18C9">
      <w:pPr>
        <w:spacing w:after="0" w:line="240" w:lineRule="auto"/>
        <w:rPr>
          <w:rFonts w:ascii="Times New Roman" w:hAnsi="Times New Roman"/>
          <w:sz w:val="26"/>
        </w:rPr>
      </w:pPr>
      <w:r>
        <w:rPr>
          <w:rFonts w:ascii="Times New Roman" w:hAnsi="Times New Roman"/>
          <w:sz w:val="26"/>
        </w:rPr>
        <w:t>Глава Мерчанского сельского</w:t>
      </w:r>
    </w:p>
    <w:p w:rsidR="00471A0C" w:rsidRDefault="00DE18C9">
      <w:pPr>
        <w:spacing w:after="0" w:line="240" w:lineRule="auto"/>
        <w:jc w:val="both"/>
        <w:rPr>
          <w:rFonts w:ascii="Times New Roman" w:hAnsi="Times New Roman"/>
          <w:sz w:val="26"/>
        </w:rPr>
      </w:pPr>
      <w:r>
        <w:rPr>
          <w:rFonts w:ascii="Times New Roman" w:hAnsi="Times New Roman"/>
          <w:sz w:val="26"/>
        </w:rPr>
        <w:t>поселения Крымского района                                                                Е.В. Прокопенко</w:t>
      </w:r>
    </w:p>
    <w:p w:rsidR="00471A0C" w:rsidRDefault="00471A0C">
      <w:pPr>
        <w:sectPr w:rsidR="00471A0C">
          <w:pgSz w:w="11906" w:h="16838"/>
          <w:pgMar w:top="568" w:right="567" w:bottom="284" w:left="1701" w:header="709" w:footer="709" w:gutter="0"/>
          <w:pgNumType w:start="1"/>
          <w:cols w:space="720"/>
        </w:sectPr>
      </w:pPr>
    </w:p>
    <w:p w:rsidR="00471A0C" w:rsidRDefault="00471A0C">
      <w:pPr>
        <w:spacing w:after="0" w:line="0" w:lineRule="atLeast"/>
        <w:rPr>
          <w:rFonts w:ascii="Times New Roman" w:hAnsi="Times New Roman"/>
          <w:spacing w:val="-12"/>
          <w:sz w:val="24"/>
        </w:rPr>
      </w:pPr>
    </w:p>
    <w:p w:rsidR="00471A0C" w:rsidRPr="00402C25" w:rsidRDefault="00DE18C9">
      <w:pPr>
        <w:spacing w:after="0" w:line="0" w:lineRule="atLeast"/>
        <w:jc w:val="right"/>
        <w:rPr>
          <w:rFonts w:ascii="Times New Roman" w:hAnsi="Times New Roman"/>
          <w:spacing w:val="-12"/>
          <w:sz w:val="24"/>
        </w:rPr>
      </w:pPr>
      <w:r w:rsidRPr="00402C25">
        <w:rPr>
          <w:rFonts w:ascii="Times New Roman" w:hAnsi="Times New Roman"/>
          <w:spacing w:val="-12"/>
          <w:sz w:val="24"/>
        </w:rPr>
        <w:t>ПРИЛОЖЕНИЕ</w:t>
      </w:r>
    </w:p>
    <w:p w:rsidR="00471A0C" w:rsidRPr="00402C25" w:rsidRDefault="00DE18C9">
      <w:pPr>
        <w:spacing w:after="0" w:line="0" w:lineRule="atLeast"/>
        <w:jc w:val="right"/>
        <w:rPr>
          <w:rFonts w:ascii="Times New Roman" w:hAnsi="Times New Roman"/>
          <w:spacing w:val="-12"/>
          <w:sz w:val="24"/>
        </w:rPr>
      </w:pPr>
      <w:r w:rsidRPr="00402C25">
        <w:rPr>
          <w:rFonts w:ascii="Times New Roman" w:hAnsi="Times New Roman"/>
          <w:spacing w:val="-12"/>
          <w:sz w:val="24"/>
        </w:rPr>
        <w:t xml:space="preserve">к постановлению администрации </w:t>
      </w:r>
    </w:p>
    <w:p w:rsidR="00471A0C" w:rsidRPr="00402C25" w:rsidRDefault="00DE18C9">
      <w:pPr>
        <w:spacing w:after="0" w:line="0" w:lineRule="atLeast"/>
        <w:jc w:val="right"/>
        <w:rPr>
          <w:rFonts w:ascii="Times New Roman" w:hAnsi="Times New Roman"/>
          <w:spacing w:val="-12"/>
          <w:sz w:val="24"/>
        </w:rPr>
      </w:pPr>
      <w:r w:rsidRPr="00402C25">
        <w:rPr>
          <w:rFonts w:ascii="Times New Roman" w:hAnsi="Times New Roman"/>
          <w:spacing w:val="-12"/>
          <w:sz w:val="24"/>
        </w:rPr>
        <w:t xml:space="preserve">Мерчанского сельского поселения </w:t>
      </w:r>
    </w:p>
    <w:p w:rsidR="00471A0C" w:rsidRPr="00402C25" w:rsidRDefault="00DE18C9">
      <w:pPr>
        <w:spacing w:after="0" w:line="0" w:lineRule="atLeast"/>
        <w:jc w:val="right"/>
        <w:rPr>
          <w:rFonts w:ascii="Times New Roman" w:hAnsi="Times New Roman"/>
          <w:spacing w:val="-12"/>
          <w:sz w:val="24"/>
        </w:rPr>
      </w:pPr>
      <w:r w:rsidRPr="00402C25">
        <w:rPr>
          <w:rFonts w:ascii="Times New Roman" w:hAnsi="Times New Roman"/>
          <w:spacing w:val="-12"/>
          <w:sz w:val="24"/>
        </w:rPr>
        <w:t>Крымского района</w:t>
      </w:r>
    </w:p>
    <w:p w:rsidR="00471A0C" w:rsidRPr="00402C25" w:rsidRDefault="00DE18C9">
      <w:pPr>
        <w:spacing w:after="0" w:line="0" w:lineRule="atLeast"/>
        <w:jc w:val="right"/>
        <w:rPr>
          <w:rFonts w:ascii="Times New Roman" w:hAnsi="Times New Roman"/>
          <w:spacing w:val="-12"/>
          <w:sz w:val="24"/>
        </w:rPr>
      </w:pPr>
      <w:r w:rsidRPr="00402C25">
        <w:rPr>
          <w:rFonts w:ascii="Times New Roman" w:hAnsi="Times New Roman"/>
          <w:spacing w:val="-12"/>
          <w:sz w:val="24"/>
        </w:rPr>
        <w:t xml:space="preserve">от </w:t>
      </w:r>
      <w:r w:rsidR="00C54156" w:rsidRPr="00402C25">
        <w:rPr>
          <w:rFonts w:ascii="Times New Roman" w:hAnsi="Times New Roman"/>
          <w:spacing w:val="-12"/>
          <w:sz w:val="24"/>
        </w:rPr>
        <w:t xml:space="preserve"> </w:t>
      </w:r>
      <w:r w:rsidR="00705508" w:rsidRPr="00402C25">
        <w:rPr>
          <w:rFonts w:ascii="Times New Roman" w:hAnsi="Times New Roman"/>
          <w:spacing w:val="-12"/>
          <w:sz w:val="24"/>
        </w:rPr>
        <w:t>31.07.2023</w:t>
      </w:r>
      <w:r w:rsidRPr="00402C25">
        <w:rPr>
          <w:rFonts w:ascii="Times New Roman" w:hAnsi="Times New Roman"/>
          <w:spacing w:val="-12"/>
          <w:sz w:val="24"/>
        </w:rPr>
        <w:t xml:space="preserve">  № </w:t>
      </w:r>
      <w:r w:rsidR="00705508" w:rsidRPr="00402C25">
        <w:rPr>
          <w:rFonts w:ascii="Times New Roman" w:hAnsi="Times New Roman"/>
          <w:spacing w:val="-12"/>
          <w:sz w:val="24"/>
        </w:rPr>
        <w:t>68</w:t>
      </w:r>
    </w:p>
    <w:p w:rsidR="00471A0C" w:rsidRPr="00402C25" w:rsidRDefault="00471A0C">
      <w:pPr>
        <w:spacing w:after="0" w:line="0" w:lineRule="atLeast"/>
        <w:jc w:val="right"/>
        <w:rPr>
          <w:rFonts w:ascii="Times New Roman" w:hAnsi="Times New Roman"/>
          <w:spacing w:val="-12"/>
          <w:sz w:val="24"/>
        </w:rPr>
      </w:pPr>
    </w:p>
    <w:p w:rsidR="00471A0C" w:rsidRPr="00402C25" w:rsidRDefault="00471A0C">
      <w:pPr>
        <w:widowControl w:val="0"/>
        <w:spacing w:after="0" w:line="240" w:lineRule="auto"/>
        <w:jc w:val="center"/>
        <w:rPr>
          <w:rFonts w:ascii="Times New Roman" w:hAnsi="Times New Roman"/>
          <w:sz w:val="26"/>
        </w:rPr>
      </w:pPr>
    </w:p>
    <w:p w:rsidR="00471A0C" w:rsidRPr="00402C25" w:rsidRDefault="00DE18C9">
      <w:pPr>
        <w:widowControl w:val="0"/>
        <w:spacing w:after="0" w:line="240" w:lineRule="auto"/>
        <w:jc w:val="center"/>
        <w:rPr>
          <w:rFonts w:ascii="Times New Roman" w:hAnsi="Times New Roman"/>
          <w:caps/>
          <w:color w:val="000000" w:themeColor="text1"/>
          <w:sz w:val="26"/>
        </w:rPr>
      </w:pPr>
      <w:r w:rsidRPr="00402C25">
        <w:rPr>
          <w:rFonts w:ascii="Times New Roman" w:hAnsi="Times New Roman"/>
          <w:color w:val="000000" w:themeColor="text1"/>
          <w:sz w:val="26"/>
        </w:rPr>
        <w:t>МУНИЦИПАЛЬНАЯ ПРОГРАММА</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 xml:space="preserve">«Комплексное и устойчивое развитие </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 xml:space="preserve">Мерчанского сельского поселения Крымского района </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в сфере землеустройства, землепользования и дорожного хозяйства»</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на 2021-2023 гг.</w:t>
      </w:r>
    </w:p>
    <w:p w:rsidR="00471A0C" w:rsidRPr="00402C25" w:rsidRDefault="00471A0C">
      <w:pPr>
        <w:spacing w:after="0" w:line="0" w:lineRule="atLeast"/>
        <w:jc w:val="right"/>
        <w:rPr>
          <w:rFonts w:ascii="Times New Roman" w:hAnsi="Times New Roman"/>
          <w:color w:val="000000" w:themeColor="text1"/>
          <w:spacing w:val="-12"/>
          <w:sz w:val="26"/>
        </w:rPr>
      </w:pPr>
    </w:p>
    <w:p w:rsidR="00471A0C" w:rsidRPr="00402C25" w:rsidRDefault="00471A0C">
      <w:pPr>
        <w:spacing w:after="0" w:line="0" w:lineRule="atLeast"/>
        <w:jc w:val="center"/>
        <w:rPr>
          <w:rFonts w:ascii="Times New Roman" w:hAnsi="Times New Roman"/>
          <w:color w:val="000000" w:themeColor="text1"/>
          <w:spacing w:val="-12"/>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2"/>
        <w:gridCol w:w="5033"/>
      </w:tblGrid>
      <w:tr w:rsidR="00471A0C" w:rsidRPr="00402C25">
        <w:tc>
          <w:tcPr>
            <w:tcW w:w="9355" w:type="dxa"/>
            <w:gridSpan w:val="2"/>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ПАСПОРТ</w:t>
            </w:r>
          </w:p>
          <w:p w:rsidR="00471A0C" w:rsidRPr="00402C25" w:rsidRDefault="00DE18C9">
            <w:pPr>
              <w:widowControl w:val="0"/>
              <w:spacing w:after="0" w:line="240" w:lineRule="auto"/>
              <w:jc w:val="center"/>
              <w:rPr>
                <w:rFonts w:ascii="Times New Roman" w:hAnsi="Times New Roman"/>
                <w:caps/>
                <w:color w:val="000000" w:themeColor="text1"/>
                <w:sz w:val="26"/>
              </w:rPr>
            </w:pPr>
            <w:r w:rsidRPr="00402C25">
              <w:rPr>
                <w:rFonts w:ascii="Times New Roman" w:hAnsi="Times New Roman"/>
                <w:color w:val="000000" w:themeColor="text1"/>
                <w:sz w:val="26"/>
              </w:rPr>
              <w:t xml:space="preserve">муниципальной программы </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 xml:space="preserve">«Комплексное и устойчивое развитие </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 xml:space="preserve">Мерчанского сельского поселения Крымского района </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в сфере</w:t>
            </w:r>
            <w:r w:rsidR="00705508" w:rsidRPr="00402C25">
              <w:rPr>
                <w:rFonts w:ascii="Times New Roman" w:hAnsi="Times New Roman"/>
                <w:color w:val="000000" w:themeColor="text1"/>
                <w:sz w:val="26"/>
              </w:rPr>
              <w:t xml:space="preserve"> </w:t>
            </w:r>
            <w:r w:rsidRPr="00402C25">
              <w:rPr>
                <w:rFonts w:ascii="Times New Roman" w:hAnsi="Times New Roman"/>
                <w:color w:val="000000" w:themeColor="text1"/>
                <w:sz w:val="26"/>
              </w:rPr>
              <w:t>землеустройства, землепользования и дорожного хозяйства»</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на 2021-2023 годы</w:t>
            </w:r>
          </w:p>
          <w:p w:rsidR="00471A0C" w:rsidRPr="00402C25" w:rsidRDefault="00471A0C">
            <w:pPr>
              <w:widowControl w:val="0"/>
              <w:spacing w:after="0" w:line="240" w:lineRule="auto"/>
              <w:jc w:val="center"/>
              <w:rPr>
                <w:rFonts w:ascii="Times New Roman" w:hAnsi="Times New Roman"/>
                <w:color w:val="000000" w:themeColor="text1"/>
                <w:sz w:val="26"/>
              </w:rPr>
            </w:pPr>
          </w:p>
        </w:tc>
      </w:tr>
      <w:tr w:rsidR="00471A0C" w:rsidRPr="00402C25">
        <w:trPr>
          <w:trHeight w:val="1302"/>
        </w:trPr>
        <w:tc>
          <w:tcPr>
            <w:tcW w:w="4322"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Наименование муниципальной  программы</w:t>
            </w:r>
          </w:p>
          <w:p w:rsidR="00471A0C" w:rsidRPr="00402C25" w:rsidRDefault="00471A0C">
            <w:pPr>
              <w:widowControl w:val="0"/>
              <w:spacing w:after="0" w:line="240" w:lineRule="auto"/>
              <w:jc w:val="both"/>
              <w:rPr>
                <w:rFonts w:ascii="Times New Roman" w:hAnsi="Times New Roman"/>
                <w:color w:val="000000" w:themeColor="text1"/>
                <w:sz w:val="26"/>
              </w:rPr>
            </w:pPr>
          </w:p>
        </w:tc>
        <w:tc>
          <w:tcPr>
            <w:tcW w:w="5033"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Комплексное и устойчивое развитие</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Мерчанского сельского поселения Крымского района  в сфере землеустройства, землепользования и дорожного хозяйства»</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на 2021-2023 годы</w:t>
            </w:r>
          </w:p>
          <w:p w:rsidR="00471A0C" w:rsidRPr="00402C25" w:rsidRDefault="00471A0C">
            <w:pPr>
              <w:widowControl w:val="0"/>
              <w:spacing w:after="0" w:line="240" w:lineRule="auto"/>
              <w:jc w:val="both"/>
              <w:rPr>
                <w:rFonts w:ascii="Times New Roman" w:hAnsi="Times New Roman"/>
                <w:color w:val="000000" w:themeColor="text1"/>
                <w:sz w:val="26"/>
              </w:rPr>
            </w:pPr>
          </w:p>
        </w:tc>
      </w:tr>
      <w:tr w:rsidR="00471A0C" w:rsidRPr="00402C25">
        <w:tc>
          <w:tcPr>
            <w:tcW w:w="4322"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Основание для разработки программы</w:t>
            </w:r>
          </w:p>
          <w:p w:rsidR="00471A0C" w:rsidRPr="00402C25" w:rsidRDefault="00471A0C">
            <w:pPr>
              <w:widowControl w:val="0"/>
              <w:spacing w:after="0" w:line="240" w:lineRule="auto"/>
              <w:rPr>
                <w:rFonts w:ascii="Times New Roman" w:hAnsi="Times New Roman"/>
                <w:color w:val="000000" w:themeColor="text1"/>
                <w:sz w:val="26"/>
              </w:rPr>
            </w:pPr>
          </w:p>
        </w:tc>
        <w:tc>
          <w:tcPr>
            <w:tcW w:w="5033" w:type="dxa"/>
            <w:tcBorders>
              <w:top w:val="single" w:sz="4" w:space="0" w:color="000000"/>
              <w:left w:val="single" w:sz="4" w:space="0" w:color="000000"/>
              <w:bottom w:val="single" w:sz="4" w:space="0" w:color="000000"/>
              <w:right w:val="single" w:sz="4" w:space="0" w:color="000000"/>
            </w:tcBorders>
          </w:tcPr>
          <w:p w:rsidR="00471A0C" w:rsidRPr="00402C25" w:rsidRDefault="00DE18C9">
            <w:pPr>
              <w:pStyle w:val="10"/>
              <w:jc w:val="both"/>
              <w:rPr>
                <w:rFonts w:ascii="Times New Roman" w:hAnsi="Times New Roman"/>
                <w:b w:val="0"/>
                <w:color w:val="000000" w:themeColor="text1"/>
                <w:sz w:val="26"/>
              </w:rPr>
            </w:pPr>
            <w:r w:rsidRPr="00402C25">
              <w:rPr>
                <w:rFonts w:ascii="Times New Roman" w:hAnsi="Times New Roman"/>
                <w:b w:val="0"/>
                <w:color w:val="000000" w:themeColor="text1"/>
                <w:sz w:val="26"/>
              </w:rPr>
              <w:t>Бюджетный кодекс Российской Федерации,  Земельный кодекс Российской Федерации, Федеральный закон от 6 октября 2003 года №131-ФЗ «Об общих принципах организации местного самоуправления в Российской Федерации»,</w:t>
            </w:r>
            <w:r w:rsidR="00705508" w:rsidRPr="00402C25">
              <w:rPr>
                <w:rFonts w:ascii="Times New Roman" w:hAnsi="Times New Roman"/>
                <w:b w:val="0"/>
                <w:color w:val="000000" w:themeColor="text1"/>
                <w:sz w:val="26"/>
              </w:rPr>
              <w:t xml:space="preserve"> </w:t>
            </w:r>
            <w:hyperlink r:id="rId6" w:history="1">
              <w:r w:rsidRPr="00402C25">
                <w:rPr>
                  <w:rStyle w:val="af7"/>
                  <w:rFonts w:ascii="Times New Roman" w:hAnsi="Times New Roman"/>
                  <w:b w:val="0"/>
                  <w:color w:val="000000" w:themeColor="text1"/>
                  <w:sz w:val="26"/>
                </w:rPr>
                <w:t>Постановление главы администрации (губернатора) Краснодарского края от 12 октября 2015 г. N 965 "Об утверждении государственной программы Краснодарского края "Развитие сети автомобильных дорог Краснодарского края"</w:t>
              </w:r>
            </w:hyperlink>
            <w:r w:rsidRPr="00402C25">
              <w:rPr>
                <w:rFonts w:ascii="Times New Roman" w:hAnsi="Times New Roman"/>
                <w:b w:val="0"/>
                <w:color w:val="000000" w:themeColor="text1"/>
                <w:sz w:val="26"/>
              </w:rPr>
              <w:t xml:space="preserve">, </w:t>
            </w:r>
          </w:p>
          <w:p w:rsidR="00471A0C" w:rsidRPr="00402C25" w:rsidRDefault="00DE18C9">
            <w:pPr>
              <w:pStyle w:val="10"/>
              <w:jc w:val="both"/>
              <w:rPr>
                <w:rFonts w:ascii="Times New Roman" w:hAnsi="Times New Roman"/>
                <w:color w:val="000000" w:themeColor="text1"/>
                <w:sz w:val="26"/>
              </w:rPr>
            </w:pPr>
            <w:r w:rsidRPr="00402C25">
              <w:rPr>
                <w:rFonts w:ascii="Times New Roman" w:hAnsi="Times New Roman"/>
                <w:b w:val="0"/>
                <w:color w:val="000000" w:themeColor="text1"/>
                <w:sz w:val="26"/>
              </w:rPr>
              <w:t>Постановление от 14.09.2017 г. № 289 «Порядок разработки,  реализации и оценки эффективности муниципальных программ Мерчанского сельского поселения  Крымского  района»</w:t>
            </w:r>
          </w:p>
        </w:tc>
      </w:tr>
      <w:tr w:rsidR="00471A0C" w:rsidRPr="00402C25">
        <w:tc>
          <w:tcPr>
            <w:tcW w:w="4322"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Координатор муниципальной программы</w:t>
            </w:r>
          </w:p>
          <w:p w:rsidR="00471A0C" w:rsidRPr="00402C25" w:rsidRDefault="00471A0C">
            <w:pPr>
              <w:widowControl w:val="0"/>
              <w:spacing w:after="0" w:line="240" w:lineRule="auto"/>
              <w:rPr>
                <w:rFonts w:ascii="Times New Roman" w:hAnsi="Times New Roman"/>
                <w:color w:val="000000" w:themeColor="text1"/>
                <w:sz w:val="26"/>
              </w:rPr>
            </w:pPr>
          </w:p>
        </w:tc>
        <w:tc>
          <w:tcPr>
            <w:tcW w:w="5033"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lastRenderedPageBreak/>
              <w:t>Администрация Мерчанского сельского поселения Крымского района</w:t>
            </w:r>
          </w:p>
        </w:tc>
      </w:tr>
      <w:tr w:rsidR="00471A0C" w:rsidRPr="00402C25">
        <w:tc>
          <w:tcPr>
            <w:tcW w:w="4322"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lastRenderedPageBreak/>
              <w:t>Подпрограммы муниципальной программы</w:t>
            </w:r>
          </w:p>
          <w:p w:rsidR="00471A0C" w:rsidRPr="00402C25" w:rsidRDefault="00471A0C">
            <w:pPr>
              <w:widowControl w:val="0"/>
              <w:spacing w:after="0" w:line="240" w:lineRule="auto"/>
              <w:rPr>
                <w:rFonts w:ascii="Times New Roman" w:hAnsi="Times New Roman"/>
                <w:color w:val="000000" w:themeColor="text1"/>
                <w:sz w:val="26"/>
              </w:rPr>
            </w:pPr>
          </w:p>
        </w:tc>
        <w:tc>
          <w:tcPr>
            <w:tcW w:w="5033"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 подпрограмма «Мероприятия по землеустройству и землепользованию на территории Мерчанского сельского поселения Крымского  района»;</w:t>
            </w:r>
          </w:p>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 подпрограмма «Строительство, реконструкция, капитальный ремонт, ремонт и содержание автомобильных дорог Мерчанского сельского поселения Крымского  района»;</w:t>
            </w:r>
          </w:p>
          <w:p w:rsidR="00471A0C" w:rsidRPr="00402C25" w:rsidRDefault="00471A0C">
            <w:pPr>
              <w:widowControl w:val="0"/>
              <w:spacing w:after="0" w:line="240" w:lineRule="auto"/>
              <w:jc w:val="both"/>
              <w:rPr>
                <w:rFonts w:ascii="Times New Roman" w:hAnsi="Times New Roman"/>
                <w:color w:val="000000" w:themeColor="text1"/>
                <w:sz w:val="26"/>
              </w:rPr>
            </w:pPr>
          </w:p>
        </w:tc>
      </w:tr>
      <w:tr w:rsidR="00471A0C" w:rsidRPr="00402C25">
        <w:tc>
          <w:tcPr>
            <w:tcW w:w="4322"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Координаторы подпрограмм муниципальной программы</w:t>
            </w:r>
          </w:p>
        </w:tc>
        <w:tc>
          <w:tcPr>
            <w:tcW w:w="5033"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Администрация Мерчанского сельского поселения Крымского  района</w:t>
            </w:r>
          </w:p>
        </w:tc>
      </w:tr>
      <w:tr w:rsidR="00471A0C" w:rsidRPr="00402C25">
        <w:tc>
          <w:tcPr>
            <w:tcW w:w="4322"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 xml:space="preserve">Ведомственные целевые программы </w:t>
            </w:r>
          </w:p>
        </w:tc>
        <w:tc>
          <w:tcPr>
            <w:tcW w:w="5033"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 xml:space="preserve">Не предусмотрено </w:t>
            </w:r>
          </w:p>
        </w:tc>
      </w:tr>
      <w:tr w:rsidR="00471A0C" w:rsidRPr="00402C25">
        <w:tc>
          <w:tcPr>
            <w:tcW w:w="4322"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Субъект  бюджетного планирования</w:t>
            </w:r>
          </w:p>
          <w:p w:rsidR="00471A0C" w:rsidRPr="00402C25" w:rsidRDefault="00471A0C">
            <w:pPr>
              <w:widowControl w:val="0"/>
              <w:spacing w:after="0" w:line="240" w:lineRule="auto"/>
              <w:rPr>
                <w:rFonts w:ascii="Times New Roman" w:hAnsi="Times New Roman"/>
                <w:color w:val="000000" w:themeColor="text1"/>
                <w:sz w:val="26"/>
              </w:rPr>
            </w:pPr>
          </w:p>
        </w:tc>
        <w:tc>
          <w:tcPr>
            <w:tcW w:w="5033"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Администрация Мерчанского сельского поселения Крымского района</w:t>
            </w:r>
          </w:p>
        </w:tc>
      </w:tr>
      <w:tr w:rsidR="00471A0C" w:rsidRPr="00402C25">
        <w:tc>
          <w:tcPr>
            <w:tcW w:w="4322"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Иные исполнители отдельных мероприятий муниципальной программы</w:t>
            </w:r>
          </w:p>
        </w:tc>
        <w:tc>
          <w:tcPr>
            <w:tcW w:w="5033"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Администрация Мерчанского сельского поселения Крымского района</w:t>
            </w:r>
          </w:p>
        </w:tc>
      </w:tr>
      <w:tr w:rsidR="00471A0C" w:rsidRPr="00402C25">
        <w:tc>
          <w:tcPr>
            <w:tcW w:w="4322"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Цели муниципальной программы</w:t>
            </w:r>
          </w:p>
          <w:p w:rsidR="00471A0C" w:rsidRPr="00402C25" w:rsidRDefault="00471A0C">
            <w:pPr>
              <w:widowControl w:val="0"/>
              <w:spacing w:after="0" w:line="240" w:lineRule="auto"/>
              <w:rPr>
                <w:rFonts w:ascii="Times New Roman" w:hAnsi="Times New Roman"/>
                <w:color w:val="000000" w:themeColor="text1"/>
                <w:sz w:val="26"/>
              </w:rPr>
            </w:pPr>
          </w:p>
        </w:tc>
        <w:tc>
          <w:tcPr>
            <w:tcW w:w="5033"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 развитие землеустройства для рационального и эффективного использования земельных участков;</w:t>
            </w:r>
          </w:p>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 повышение транспортно-эксплуатационного состояния сети автомобильных дорог местного значения и создание условий для комфортного проживания граждан;</w:t>
            </w:r>
          </w:p>
        </w:tc>
      </w:tr>
      <w:tr w:rsidR="00471A0C" w:rsidRPr="00402C25">
        <w:trPr>
          <w:trHeight w:val="3614"/>
        </w:trPr>
        <w:tc>
          <w:tcPr>
            <w:tcW w:w="4322"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Задачи муниципальной программы</w:t>
            </w:r>
          </w:p>
        </w:tc>
        <w:tc>
          <w:tcPr>
            <w:tcW w:w="5033"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tabs>
                <w:tab w:val="left" w:pos="0"/>
                <w:tab w:val="left" w:pos="459"/>
              </w:tabs>
              <w:spacing w:after="0" w:line="240" w:lineRule="auto"/>
              <w:ind w:left="34"/>
              <w:jc w:val="both"/>
              <w:rPr>
                <w:rFonts w:ascii="Times New Roman" w:hAnsi="Times New Roman"/>
                <w:color w:val="000000" w:themeColor="text1"/>
                <w:sz w:val="26"/>
              </w:rPr>
            </w:pPr>
            <w:r w:rsidRPr="00402C25">
              <w:rPr>
                <w:rFonts w:ascii="Times New Roman" w:hAnsi="Times New Roman"/>
                <w:color w:val="000000" w:themeColor="text1"/>
                <w:sz w:val="26"/>
              </w:rPr>
              <w:t>- работы по изготовлению межевых планов земельных участков, постановка их на кадастровый учет;</w:t>
            </w:r>
          </w:p>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-увеличение поступлений доходов от земельного налога в бюджет поселения;</w:t>
            </w:r>
          </w:p>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 выполнение мероприятий по капитальному ремонту и ремонту автомобильных дорог местного значения в границах населенных пунктов Мерчанского сельского поселения;</w:t>
            </w:r>
          </w:p>
          <w:p w:rsidR="00471A0C" w:rsidRPr="00402C25" w:rsidRDefault="00DE18C9">
            <w:pPr>
              <w:pStyle w:val="13"/>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 совершенствование организации движения транспорта и пешеходов в поселении (разметка автомобильных дорог; установка дорожных знаков);</w:t>
            </w:r>
          </w:p>
        </w:tc>
      </w:tr>
      <w:tr w:rsidR="00471A0C" w:rsidRPr="00402C25">
        <w:tc>
          <w:tcPr>
            <w:tcW w:w="4322"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Перечень целевых показателей муниципальной программы</w:t>
            </w:r>
          </w:p>
        </w:tc>
        <w:tc>
          <w:tcPr>
            <w:tcW w:w="5033" w:type="dxa"/>
            <w:tcBorders>
              <w:top w:val="single" w:sz="4" w:space="0" w:color="000000"/>
              <w:left w:val="single" w:sz="4" w:space="0" w:color="000000"/>
              <w:bottom w:val="single" w:sz="4" w:space="0" w:color="000000"/>
              <w:right w:val="single" w:sz="4" w:space="0" w:color="000000"/>
            </w:tcBorders>
          </w:tcPr>
          <w:p w:rsidR="00471A0C" w:rsidRPr="00402C25" w:rsidRDefault="00DE18C9">
            <w:pPr>
              <w:pStyle w:val="a7"/>
              <w:jc w:val="both"/>
              <w:rPr>
                <w:rFonts w:ascii="Times New Roman" w:hAnsi="Times New Roman"/>
                <w:color w:val="000000" w:themeColor="text1"/>
                <w:sz w:val="26"/>
              </w:rPr>
            </w:pPr>
            <w:r w:rsidRPr="00402C25">
              <w:rPr>
                <w:rFonts w:ascii="Times New Roman" w:hAnsi="Times New Roman"/>
                <w:color w:val="000000" w:themeColor="text1"/>
                <w:sz w:val="26"/>
              </w:rPr>
              <w:t>- доля поставленных на кадастровый учет земельных участков, расположенных в границах Мерчанского поселения Крымского района;</w:t>
            </w:r>
          </w:p>
          <w:p w:rsidR="00471A0C" w:rsidRPr="00402C25" w:rsidRDefault="00DE18C9">
            <w:pPr>
              <w:pStyle w:val="a7"/>
              <w:jc w:val="both"/>
              <w:rPr>
                <w:rFonts w:ascii="Times New Roman" w:hAnsi="Times New Roman"/>
                <w:color w:val="000000" w:themeColor="text1"/>
                <w:sz w:val="26"/>
              </w:rPr>
            </w:pPr>
            <w:r w:rsidRPr="00402C25">
              <w:rPr>
                <w:rFonts w:ascii="Times New Roman" w:hAnsi="Times New Roman"/>
                <w:color w:val="000000" w:themeColor="text1"/>
                <w:sz w:val="26"/>
              </w:rPr>
              <w:t> - количество утвержденной документации по планировке (межеванию) территории Мерчанского сельского поселения Крымского района (рекреационные зоны);</w:t>
            </w:r>
          </w:p>
          <w:p w:rsidR="00471A0C" w:rsidRPr="00402C25" w:rsidRDefault="00DE18C9">
            <w:pPr>
              <w:pStyle w:val="a7"/>
              <w:jc w:val="both"/>
              <w:rPr>
                <w:rFonts w:ascii="Times New Roman" w:hAnsi="Times New Roman"/>
                <w:color w:val="000000" w:themeColor="text1"/>
                <w:sz w:val="26"/>
              </w:rPr>
            </w:pPr>
            <w:r w:rsidRPr="00402C25">
              <w:rPr>
                <w:rFonts w:ascii="Times New Roman" w:hAnsi="Times New Roman"/>
                <w:color w:val="000000" w:themeColor="text1"/>
                <w:sz w:val="26"/>
              </w:rPr>
              <w:lastRenderedPageBreak/>
              <w:t>- увеличение поступлений в бюджет Мерчанского сельского поселения Крымского района платежей за землю;</w:t>
            </w:r>
          </w:p>
          <w:p w:rsidR="00471A0C" w:rsidRPr="00402C25" w:rsidRDefault="00DE18C9">
            <w:pPr>
              <w:pStyle w:val="a7"/>
              <w:jc w:val="both"/>
              <w:rPr>
                <w:rFonts w:ascii="Times New Roman" w:hAnsi="Times New Roman"/>
                <w:color w:val="000000" w:themeColor="text1"/>
                <w:sz w:val="26"/>
              </w:rPr>
            </w:pPr>
            <w:r w:rsidRPr="00402C25">
              <w:rPr>
                <w:rFonts w:ascii="Times New Roman" w:hAnsi="Times New Roman"/>
                <w:color w:val="000000" w:themeColor="text1"/>
                <w:sz w:val="26"/>
              </w:rPr>
              <w:t>- увеличение протяженности автомобильных дорог Мерчанского сельского поселения, отвечающих нормативным требованиям;</w:t>
            </w:r>
          </w:p>
          <w:p w:rsidR="00471A0C" w:rsidRPr="00402C25" w:rsidRDefault="00DE18C9">
            <w:pPr>
              <w:pStyle w:val="a7"/>
              <w:jc w:val="both"/>
              <w:rPr>
                <w:rFonts w:ascii="Times New Roman" w:hAnsi="Times New Roman"/>
                <w:color w:val="000000" w:themeColor="text1"/>
                <w:sz w:val="26"/>
              </w:rPr>
            </w:pPr>
            <w:r w:rsidRPr="00402C25">
              <w:rPr>
                <w:rFonts w:ascii="Times New Roman" w:hAnsi="Times New Roman"/>
                <w:color w:val="000000" w:themeColor="text1"/>
                <w:sz w:val="26"/>
              </w:rPr>
              <w:t>- повышение безопасности дорожного движения, сокращение количества дорожно-транспортных происшествий;</w:t>
            </w:r>
          </w:p>
          <w:p w:rsidR="00471A0C" w:rsidRPr="00402C25" w:rsidRDefault="00DE18C9">
            <w:pPr>
              <w:pStyle w:val="a7"/>
              <w:jc w:val="both"/>
              <w:rPr>
                <w:rFonts w:ascii="Times New Roman" w:hAnsi="Times New Roman"/>
                <w:color w:val="000000" w:themeColor="text1"/>
                <w:sz w:val="26"/>
              </w:rPr>
            </w:pPr>
            <w:r w:rsidRPr="00402C25">
              <w:rPr>
                <w:rFonts w:ascii="Times New Roman" w:hAnsi="Times New Roman"/>
                <w:color w:val="000000" w:themeColor="text1"/>
                <w:sz w:val="26"/>
              </w:rPr>
              <w:t>-</w:t>
            </w:r>
            <w:r w:rsidRPr="00402C25">
              <w:rPr>
                <w:rFonts w:ascii="Times New Roman" w:hAnsi="Times New Roman"/>
                <w:color w:val="000000" w:themeColor="text1"/>
                <w:spacing w:val="1"/>
                <w:sz w:val="26"/>
              </w:rPr>
              <w:t> повышение транспортно-эксплуатационного состояния сети автомобильных дорог местного значения и создание условий для комфортного проживания граждан.</w:t>
            </w:r>
          </w:p>
        </w:tc>
      </w:tr>
      <w:tr w:rsidR="00471A0C" w:rsidRPr="00402C25">
        <w:tc>
          <w:tcPr>
            <w:tcW w:w="4322"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lastRenderedPageBreak/>
              <w:t>Этапы и сроки реализации муниципальной программы</w:t>
            </w:r>
          </w:p>
        </w:tc>
        <w:tc>
          <w:tcPr>
            <w:tcW w:w="5033"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2021- 2023 годы</w:t>
            </w:r>
          </w:p>
        </w:tc>
      </w:tr>
      <w:tr w:rsidR="00471A0C" w:rsidRPr="00402C25">
        <w:tc>
          <w:tcPr>
            <w:tcW w:w="4322"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Объемы бюджетных ассигнований муниципальной программы</w:t>
            </w:r>
          </w:p>
          <w:p w:rsidR="00471A0C" w:rsidRPr="00402C25" w:rsidRDefault="00471A0C">
            <w:pPr>
              <w:widowControl w:val="0"/>
              <w:spacing w:after="0" w:line="240" w:lineRule="auto"/>
              <w:rPr>
                <w:rFonts w:ascii="Times New Roman" w:hAnsi="Times New Roman"/>
                <w:color w:val="000000" w:themeColor="text1"/>
                <w:sz w:val="26"/>
              </w:rPr>
            </w:pPr>
          </w:p>
        </w:tc>
        <w:tc>
          <w:tcPr>
            <w:tcW w:w="5033"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 xml:space="preserve">Общий объем финансирования муниципальной программы составляет </w:t>
            </w:r>
            <w:r w:rsidR="00402C25">
              <w:rPr>
                <w:rFonts w:ascii="Times New Roman" w:hAnsi="Times New Roman"/>
                <w:sz w:val="26"/>
              </w:rPr>
              <w:t xml:space="preserve">13647,5 </w:t>
            </w:r>
            <w:r w:rsidRPr="00402C25">
              <w:rPr>
                <w:rFonts w:ascii="Times New Roman" w:hAnsi="Times New Roman"/>
                <w:sz w:val="26"/>
              </w:rPr>
              <w:t xml:space="preserve">тыс. руб. в том </w:t>
            </w:r>
            <w:proofErr w:type="gramStart"/>
            <w:r w:rsidRPr="00402C25">
              <w:rPr>
                <w:rFonts w:ascii="Times New Roman" w:hAnsi="Times New Roman"/>
                <w:sz w:val="26"/>
              </w:rPr>
              <w:t>числе  по</w:t>
            </w:r>
            <w:proofErr w:type="gramEnd"/>
            <w:r w:rsidRPr="00402C25">
              <w:rPr>
                <w:rFonts w:ascii="Times New Roman" w:hAnsi="Times New Roman"/>
                <w:sz w:val="26"/>
              </w:rPr>
              <w:t xml:space="preserve"> годам: </w:t>
            </w: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2021 год – 1519,8 тыс. руб.;</w:t>
            </w: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2022 год – 1936,8 тыс. руб.;</w:t>
            </w: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 xml:space="preserve">2023 год – </w:t>
            </w:r>
            <w:r w:rsidR="00A87975" w:rsidRPr="00402C25">
              <w:rPr>
                <w:rFonts w:ascii="Times New Roman" w:hAnsi="Times New Roman"/>
                <w:sz w:val="26"/>
              </w:rPr>
              <w:t>1</w:t>
            </w:r>
            <w:r w:rsidR="00A87975">
              <w:rPr>
                <w:rFonts w:ascii="Times New Roman" w:hAnsi="Times New Roman"/>
                <w:sz w:val="26"/>
              </w:rPr>
              <w:t xml:space="preserve">0190,9 </w:t>
            </w:r>
            <w:r w:rsidRPr="00402C25">
              <w:rPr>
                <w:rFonts w:ascii="Times New Roman" w:hAnsi="Times New Roman"/>
                <w:sz w:val="26"/>
              </w:rPr>
              <w:t>тыс. руб.</w:t>
            </w:r>
          </w:p>
          <w:p w:rsidR="00471A0C" w:rsidRPr="00402C25" w:rsidRDefault="00471A0C">
            <w:pPr>
              <w:widowControl w:val="0"/>
              <w:spacing w:after="0" w:line="240" w:lineRule="auto"/>
              <w:jc w:val="both"/>
              <w:rPr>
                <w:rFonts w:ascii="Times New Roman" w:hAnsi="Times New Roman"/>
                <w:sz w:val="26"/>
              </w:rPr>
            </w:pP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 xml:space="preserve">- за счет средств дорожного фонда </w:t>
            </w:r>
            <w:r w:rsidR="00402C25">
              <w:rPr>
                <w:rFonts w:ascii="Times New Roman" w:hAnsi="Times New Roman"/>
                <w:sz w:val="26"/>
              </w:rPr>
              <w:t xml:space="preserve">13647,5 </w:t>
            </w:r>
            <w:r w:rsidRPr="00402C25">
              <w:rPr>
                <w:rFonts w:ascii="Times New Roman" w:hAnsi="Times New Roman"/>
                <w:sz w:val="26"/>
              </w:rPr>
              <w:t>тыс. руб., в том числе по годам:</w:t>
            </w: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2021 год – 1519,8 тыс. руб.;</w:t>
            </w: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2022 год – 1936,8 тыс. руб.;</w:t>
            </w: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2023 год – 1912,1 тыс. руб.</w:t>
            </w:r>
          </w:p>
          <w:p w:rsidR="00705508" w:rsidRPr="00402C25" w:rsidRDefault="00705508">
            <w:pPr>
              <w:widowControl w:val="0"/>
              <w:spacing w:after="0" w:line="240" w:lineRule="auto"/>
              <w:jc w:val="both"/>
              <w:rPr>
                <w:rFonts w:ascii="Times New Roman" w:hAnsi="Times New Roman"/>
                <w:sz w:val="26"/>
              </w:rPr>
            </w:pP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 xml:space="preserve"> - за счет средств краевого бюджета:</w:t>
            </w:r>
          </w:p>
          <w:p w:rsidR="00705508" w:rsidRPr="00402C25" w:rsidRDefault="00705508" w:rsidP="00705508">
            <w:pPr>
              <w:widowControl w:val="0"/>
              <w:spacing w:after="0" w:line="240" w:lineRule="auto"/>
              <w:jc w:val="both"/>
              <w:rPr>
                <w:rFonts w:ascii="Times New Roman" w:hAnsi="Times New Roman"/>
                <w:sz w:val="26"/>
              </w:rPr>
            </w:pPr>
            <w:r w:rsidRPr="00402C25">
              <w:rPr>
                <w:rFonts w:ascii="Times New Roman" w:hAnsi="Times New Roman"/>
                <w:sz w:val="26"/>
              </w:rPr>
              <w:t>2021 год – 0,0 тыс. руб.;</w:t>
            </w:r>
          </w:p>
          <w:p w:rsidR="00705508" w:rsidRPr="00402C25" w:rsidRDefault="00705508" w:rsidP="00705508">
            <w:pPr>
              <w:widowControl w:val="0"/>
              <w:spacing w:after="0" w:line="240" w:lineRule="auto"/>
              <w:jc w:val="both"/>
              <w:rPr>
                <w:rFonts w:ascii="Times New Roman" w:hAnsi="Times New Roman"/>
                <w:sz w:val="26"/>
              </w:rPr>
            </w:pPr>
            <w:r w:rsidRPr="00402C25">
              <w:rPr>
                <w:rFonts w:ascii="Times New Roman" w:hAnsi="Times New Roman"/>
                <w:sz w:val="26"/>
              </w:rPr>
              <w:t>2022 год – 0,0 тыс. руб.;</w:t>
            </w: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 xml:space="preserve">2023 год – </w:t>
            </w:r>
            <w:r w:rsidR="00A87975">
              <w:rPr>
                <w:rFonts w:ascii="Times New Roman" w:hAnsi="Times New Roman"/>
                <w:sz w:val="26"/>
              </w:rPr>
              <w:t xml:space="preserve">8278,8 </w:t>
            </w:r>
            <w:r w:rsidRPr="00402C25">
              <w:rPr>
                <w:rFonts w:ascii="Times New Roman" w:hAnsi="Times New Roman"/>
                <w:sz w:val="26"/>
              </w:rPr>
              <w:t>тыс. руб.</w:t>
            </w:r>
          </w:p>
          <w:p w:rsidR="00471A0C" w:rsidRPr="00402C25" w:rsidRDefault="00471A0C">
            <w:pPr>
              <w:widowControl w:val="0"/>
              <w:spacing w:after="0" w:line="240" w:lineRule="auto"/>
              <w:jc w:val="both"/>
              <w:rPr>
                <w:rFonts w:ascii="Times New Roman" w:hAnsi="Times New Roman"/>
                <w:sz w:val="26"/>
              </w:rPr>
            </w:pP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 за счет средств местного бюджета на 5,0 тыс. руб., в том числе по годам:</w:t>
            </w: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2021 год –0,0 тыс. руб.;</w:t>
            </w: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2022 год –0,0тыс. руб.;</w:t>
            </w: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2023 год – 5,0 тыс. руб.</w:t>
            </w:r>
          </w:p>
          <w:p w:rsidR="00471A0C" w:rsidRPr="00402C25" w:rsidRDefault="00471A0C">
            <w:pPr>
              <w:widowControl w:val="0"/>
              <w:spacing w:after="0" w:line="240" w:lineRule="auto"/>
              <w:jc w:val="both"/>
              <w:rPr>
                <w:rFonts w:ascii="Times New Roman" w:hAnsi="Times New Roman"/>
                <w:sz w:val="26"/>
              </w:rPr>
            </w:pPr>
          </w:p>
          <w:p w:rsidR="00471A0C" w:rsidRPr="00402C25" w:rsidRDefault="00DE18C9">
            <w:pPr>
              <w:widowControl w:val="0"/>
              <w:spacing w:after="0" w:line="240" w:lineRule="auto"/>
              <w:rPr>
                <w:rFonts w:ascii="Times New Roman" w:hAnsi="Times New Roman"/>
                <w:sz w:val="26"/>
              </w:rPr>
            </w:pPr>
            <w:r w:rsidRPr="00402C25">
              <w:rPr>
                <w:rFonts w:ascii="Times New Roman" w:hAnsi="Times New Roman"/>
                <w:color w:val="000000" w:themeColor="text1"/>
                <w:sz w:val="26"/>
              </w:rPr>
              <w:t>1.</w:t>
            </w:r>
            <w:r w:rsidRPr="00402C25">
              <w:t> </w:t>
            </w:r>
            <w:r w:rsidRPr="00402C25">
              <w:rPr>
                <w:rFonts w:ascii="Times New Roman" w:hAnsi="Times New Roman"/>
                <w:sz w:val="26"/>
              </w:rPr>
              <w:t>Подпрограмма «Строительство, реконструкция, капитальный ремонт, ремонт и содержание автомобильных дорог Мерчанского сельского поселения Крымского района:</w:t>
            </w: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 xml:space="preserve">- за счет средств дорожного фонда </w:t>
            </w:r>
            <w:r w:rsidR="00402C25">
              <w:rPr>
                <w:rFonts w:ascii="Times New Roman" w:hAnsi="Times New Roman"/>
                <w:sz w:val="26"/>
              </w:rPr>
              <w:t xml:space="preserve">13647,5 </w:t>
            </w:r>
            <w:r w:rsidRPr="00402C25">
              <w:rPr>
                <w:rFonts w:ascii="Times New Roman" w:hAnsi="Times New Roman"/>
                <w:sz w:val="26"/>
              </w:rPr>
              <w:t>тыс. руб., в том числе по годам:</w:t>
            </w: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2021 год – 1519,8 тыс. руб.;</w:t>
            </w: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2022 год – 1936,8 тыс. руб.;</w:t>
            </w: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lastRenderedPageBreak/>
              <w:t>2023 год – 1912,1 тыс. руб.</w:t>
            </w:r>
          </w:p>
          <w:p w:rsidR="00705508" w:rsidRPr="00402C25" w:rsidRDefault="00705508">
            <w:pPr>
              <w:widowControl w:val="0"/>
              <w:spacing w:after="0" w:line="240" w:lineRule="auto"/>
              <w:jc w:val="both"/>
              <w:rPr>
                <w:rFonts w:ascii="Times New Roman" w:hAnsi="Times New Roman"/>
                <w:sz w:val="26"/>
              </w:rPr>
            </w:pP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 за счет средств краевого бюджета:</w:t>
            </w:r>
          </w:p>
          <w:p w:rsidR="00705508" w:rsidRPr="00402C25" w:rsidRDefault="00705508" w:rsidP="00705508">
            <w:pPr>
              <w:widowControl w:val="0"/>
              <w:spacing w:after="0" w:line="240" w:lineRule="auto"/>
              <w:jc w:val="both"/>
              <w:rPr>
                <w:rFonts w:ascii="Times New Roman" w:hAnsi="Times New Roman"/>
                <w:sz w:val="26"/>
              </w:rPr>
            </w:pPr>
            <w:r w:rsidRPr="00402C25">
              <w:rPr>
                <w:rFonts w:ascii="Times New Roman" w:hAnsi="Times New Roman"/>
                <w:sz w:val="26"/>
              </w:rPr>
              <w:t>2021 год – 0,0 тыс. руб.;</w:t>
            </w:r>
          </w:p>
          <w:p w:rsidR="00705508" w:rsidRPr="00402C25" w:rsidRDefault="00705508" w:rsidP="00705508">
            <w:pPr>
              <w:widowControl w:val="0"/>
              <w:spacing w:after="0" w:line="240" w:lineRule="auto"/>
              <w:jc w:val="both"/>
              <w:rPr>
                <w:rFonts w:ascii="Times New Roman" w:hAnsi="Times New Roman"/>
                <w:sz w:val="26"/>
              </w:rPr>
            </w:pPr>
            <w:r w:rsidRPr="00402C25">
              <w:rPr>
                <w:rFonts w:ascii="Times New Roman" w:hAnsi="Times New Roman"/>
                <w:sz w:val="26"/>
              </w:rPr>
              <w:t>2022 год – 0,0 тыс. руб.;</w:t>
            </w:r>
          </w:p>
          <w:p w:rsidR="00705508" w:rsidRPr="00402C25" w:rsidRDefault="00705508" w:rsidP="00705508">
            <w:pPr>
              <w:widowControl w:val="0"/>
              <w:spacing w:after="0" w:line="240" w:lineRule="auto"/>
              <w:jc w:val="both"/>
              <w:rPr>
                <w:rFonts w:ascii="Times New Roman" w:hAnsi="Times New Roman"/>
                <w:sz w:val="26"/>
              </w:rPr>
            </w:pPr>
            <w:r w:rsidRPr="00402C25">
              <w:rPr>
                <w:rFonts w:ascii="Times New Roman" w:hAnsi="Times New Roman"/>
                <w:sz w:val="26"/>
              </w:rPr>
              <w:t xml:space="preserve">2023 год – </w:t>
            </w:r>
            <w:r w:rsidR="00A87975">
              <w:rPr>
                <w:rFonts w:ascii="Times New Roman" w:hAnsi="Times New Roman"/>
                <w:sz w:val="26"/>
              </w:rPr>
              <w:t xml:space="preserve">8278,8 </w:t>
            </w:r>
            <w:r w:rsidRPr="00402C25">
              <w:rPr>
                <w:rFonts w:ascii="Times New Roman" w:hAnsi="Times New Roman"/>
                <w:sz w:val="26"/>
              </w:rPr>
              <w:t>тыс. руб.</w:t>
            </w: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 xml:space="preserve"> </w:t>
            </w:r>
          </w:p>
          <w:p w:rsidR="00471A0C" w:rsidRPr="00402C25" w:rsidRDefault="00471A0C">
            <w:pPr>
              <w:widowControl w:val="0"/>
              <w:spacing w:after="0" w:line="240" w:lineRule="auto"/>
              <w:jc w:val="both"/>
              <w:rPr>
                <w:rFonts w:ascii="Times New Roman" w:hAnsi="Times New Roman"/>
                <w:sz w:val="26"/>
              </w:rPr>
            </w:pP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2. Подпрограмма «Мероприятия по землеустройству и землепользованию на территории Мерчанского сельского поселения Крымского  района»; общий планируемый объем финансирования за счет средств местного бюджета составляет 5,0 тыс. рублей, в том числе по годам:</w:t>
            </w: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2021 год –0,0 тыс. руб.;</w:t>
            </w: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2022 год –0,0 тыс. руб.;</w:t>
            </w:r>
          </w:p>
          <w:p w:rsidR="00471A0C" w:rsidRPr="00402C25" w:rsidRDefault="00DE18C9">
            <w:pPr>
              <w:widowControl w:val="0"/>
              <w:spacing w:after="0" w:line="240" w:lineRule="auto"/>
              <w:jc w:val="both"/>
              <w:rPr>
                <w:rFonts w:ascii="Times New Roman" w:hAnsi="Times New Roman"/>
                <w:sz w:val="26"/>
              </w:rPr>
            </w:pPr>
            <w:r w:rsidRPr="00402C25">
              <w:rPr>
                <w:rFonts w:ascii="Times New Roman" w:hAnsi="Times New Roman"/>
                <w:sz w:val="26"/>
              </w:rPr>
              <w:t>2023 год – 5,0 тыс. руб.</w:t>
            </w:r>
          </w:p>
          <w:p w:rsidR="00471A0C" w:rsidRPr="00402C25" w:rsidRDefault="00471A0C">
            <w:pPr>
              <w:widowControl w:val="0"/>
              <w:spacing w:after="0" w:line="240" w:lineRule="auto"/>
              <w:jc w:val="both"/>
              <w:rPr>
                <w:rFonts w:ascii="Times New Roman" w:hAnsi="Times New Roman"/>
                <w:color w:val="000000" w:themeColor="text1"/>
                <w:sz w:val="26"/>
              </w:rPr>
            </w:pPr>
          </w:p>
        </w:tc>
      </w:tr>
      <w:tr w:rsidR="00471A0C" w:rsidRPr="00402C25">
        <w:tc>
          <w:tcPr>
            <w:tcW w:w="4322"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lastRenderedPageBreak/>
              <w:t>Контроль за выполнением муниципальной программы</w:t>
            </w:r>
          </w:p>
        </w:tc>
        <w:tc>
          <w:tcPr>
            <w:tcW w:w="5033"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 xml:space="preserve">Администрация Мерчанского сельского поселения Крымского района; </w:t>
            </w:r>
          </w:p>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Совет Мерчанского сельского поселения Крымского района</w:t>
            </w:r>
          </w:p>
        </w:tc>
      </w:tr>
    </w:tbl>
    <w:p w:rsidR="00471A0C" w:rsidRPr="00402C25" w:rsidRDefault="00471A0C">
      <w:pPr>
        <w:spacing w:after="0" w:line="0" w:lineRule="atLeast"/>
        <w:jc w:val="center"/>
        <w:rPr>
          <w:rFonts w:ascii="Times New Roman" w:hAnsi="Times New Roman"/>
          <w:color w:val="000000" w:themeColor="text1"/>
          <w:spacing w:val="-12"/>
          <w:sz w:val="26"/>
        </w:rPr>
      </w:pPr>
    </w:p>
    <w:p w:rsidR="00471A0C" w:rsidRPr="00402C25" w:rsidRDefault="00DE18C9">
      <w:pPr>
        <w:spacing w:after="0" w:line="240" w:lineRule="auto"/>
        <w:jc w:val="center"/>
        <w:rPr>
          <w:rFonts w:ascii="Times New Roman" w:hAnsi="Times New Roman"/>
          <w:b/>
          <w:color w:val="000000" w:themeColor="text1"/>
          <w:sz w:val="26"/>
        </w:rPr>
      </w:pPr>
      <w:r w:rsidRPr="00402C25">
        <w:rPr>
          <w:rFonts w:ascii="Times New Roman" w:hAnsi="Times New Roman"/>
          <w:b/>
          <w:color w:val="000000" w:themeColor="text1"/>
          <w:sz w:val="26"/>
        </w:rPr>
        <w:t>Муниципальная программа</w:t>
      </w:r>
    </w:p>
    <w:p w:rsidR="00471A0C" w:rsidRPr="00402C25" w:rsidRDefault="00DE18C9">
      <w:pPr>
        <w:widowControl w:val="0"/>
        <w:spacing w:after="0" w:line="240" w:lineRule="auto"/>
        <w:jc w:val="center"/>
        <w:rPr>
          <w:rFonts w:ascii="Times New Roman" w:hAnsi="Times New Roman"/>
          <w:b/>
          <w:color w:val="000000" w:themeColor="text1"/>
          <w:sz w:val="26"/>
        </w:rPr>
      </w:pPr>
      <w:r w:rsidRPr="00402C25">
        <w:rPr>
          <w:rFonts w:ascii="Times New Roman" w:hAnsi="Times New Roman"/>
          <w:b/>
          <w:color w:val="000000" w:themeColor="text1"/>
          <w:sz w:val="26"/>
        </w:rPr>
        <w:t xml:space="preserve">«Комплексное и устойчивое развитие </w:t>
      </w:r>
    </w:p>
    <w:p w:rsidR="00471A0C" w:rsidRPr="00402C25" w:rsidRDefault="00DE18C9">
      <w:pPr>
        <w:widowControl w:val="0"/>
        <w:spacing w:after="0" w:line="240" w:lineRule="auto"/>
        <w:jc w:val="center"/>
        <w:rPr>
          <w:rFonts w:ascii="Times New Roman" w:hAnsi="Times New Roman"/>
          <w:b/>
          <w:color w:val="000000" w:themeColor="text1"/>
          <w:sz w:val="26"/>
        </w:rPr>
      </w:pPr>
      <w:r w:rsidRPr="00402C25">
        <w:rPr>
          <w:rFonts w:ascii="Times New Roman" w:hAnsi="Times New Roman"/>
          <w:b/>
          <w:color w:val="000000" w:themeColor="text1"/>
          <w:sz w:val="26"/>
        </w:rPr>
        <w:t xml:space="preserve">Мерчанского сельского поселения Крымского района </w:t>
      </w:r>
    </w:p>
    <w:p w:rsidR="00471A0C" w:rsidRPr="00402C25" w:rsidRDefault="00DE18C9">
      <w:pPr>
        <w:widowControl w:val="0"/>
        <w:spacing w:after="0" w:line="240" w:lineRule="auto"/>
        <w:jc w:val="center"/>
        <w:rPr>
          <w:rFonts w:ascii="Times New Roman" w:hAnsi="Times New Roman"/>
          <w:b/>
          <w:color w:val="000000" w:themeColor="text1"/>
          <w:sz w:val="26"/>
        </w:rPr>
      </w:pPr>
      <w:r w:rsidRPr="00402C25">
        <w:rPr>
          <w:rFonts w:ascii="Times New Roman" w:hAnsi="Times New Roman"/>
          <w:b/>
          <w:color w:val="000000" w:themeColor="text1"/>
          <w:sz w:val="26"/>
        </w:rPr>
        <w:t>в сфере землеустройства, землепользования и дорожного хозяйства</w:t>
      </w:r>
    </w:p>
    <w:p w:rsidR="00471A0C" w:rsidRPr="00402C25" w:rsidRDefault="00DE18C9">
      <w:pPr>
        <w:widowControl w:val="0"/>
        <w:spacing w:after="0" w:line="240" w:lineRule="auto"/>
        <w:jc w:val="center"/>
        <w:rPr>
          <w:rFonts w:ascii="Times New Roman" w:hAnsi="Times New Roman"/>
          <w:b/>
          <w:color w:val="000000" w:themeColor="text1"/>
          <w:sz w:val="26"/>
        </w:rPr>
      </w:pPr>
      <w:r w:rsidRPr="00402C25">
        <w:rPr>
          <w:rFonts w:ascii="Times New Roman" w:hAnsi="Times New Roman"/>
          <w:b/>
          <w:color w:val="000000" w:themeColor="text1"/>
          <w:sz w:val="26"/>
        </w:rPr>
        <w:t>на 2021-2023 годы».</w:t>
      </w:r>
    </w:p>
    <w:p w:rsidR="00471A0C" w:rsidRPr="00402C25" w:rsidRDefault="00471A0C">
      <w:pPr>
        <w:widowControl w:val="0"/>
        <w:spacing w:after="0" w:line="240" w:lineRule="auto"/>
        <w:jc w:val="center"/>
        <w:rPr>
          <w:rFonts w:ascii="Times New Roman" w:hAnsi="Times New Roman"/>
          <w:color w:val="000000" w:themeColor="text1"/>
          <w:sz w:val="26"/>
        </w:rPr>
      </w:pPr>
    </w:p>
    <w:p w:rsidR="00471A0C" w:rsidRPr="00402C25" w:rsidRDefault="00DE18C9">
      <w:pPr>
        <w:spacing w:after="0" w:line="240" w:lineRule="auto"/>
        <w:ind w:left="360"/>
        <w:jc w:val="center"/>
        <w:rPr>
          <w:rFonts w:ascii="Times New Roman" w:hAnsi="Times New Roman"/>
          <w:b/>
          <w:color w:val="000000" w:themeColor="text1"/>
          <w:sz w:val="26"/>
        </w:rPr>
      </w:pPr>
      <w:r w:rsidRPr="00402C25">
        <w:rPr>
          <w:rFonts w:ascii="Times New Roman" w:hAnsi="Times New Roman"/>
          <w:b/>
          <w:color w:val="000000" w:themeColor="text1"/>
          <w:sz w:val="26"/>
        </w:rPr>
        <w:t>1. Содержание проблемы и обоснование необходимости</w:t>
      </w:r>
    </w:p>
    <w:p w:rsidR="00471A0C" w:rsidRPr="00402C25" w:rsidRDefault="00DE18C9">
      <w:pPr>
        <w:spacing w:after="0" w:line="240" w:lineRule="auto"/>
        <w:ind w:left="360"/>
        <w:jc w:val="center"/>
        <w:rPr>
          <w:rFonts w:ascii="Times New Roman" w:hAnsi="Times New Roman"/>
          <w:b/>
          <w:color w:val="000000" w:themeColor="text1"/>
          <w:sz w:val="26"/>
        </w:rPr>
      </w:pPr>
      <w:r w:rsidRPr="00402C25">
        <w:rPr>
          <w:rFonts w:ascii="Times New Roman" w:hAnsi="Times New Roman"/>
          <w:b/>
          <w:color w:val="000000" w:themeColor="text1"/>
          <w:sz w:val="26"/>
        </w:rPr>
        <w:t>ее решения программным методом.</w:t>
      </w:r>
    </w:p>
    <w:p w:rsidR="00471A0C" w:rsidRPr="00402C25" w:rsidRDefault="00471A0C">
      <w:pPr>
        <w:spacing w:after="0" w:line="240" w:lineRule="auto"/>
        <w:ind w:left="360"/>
        <w:jc w:val="center"/>
        <w:rPr>
          <w:rFonts w:ascii="Times New Roman" w:hAnsi="Times New Roman"/>
          <w:b/>
          <w:color w:val="000000" w:themeColor="text1"/>
          <w:sz w:val="26"/>
        </w:rPr>
      </w:pPr>
    </w:p>
    <w:p w:rsidR="00471A0C" w:rsidRPr="00402C25" w:rsidRDefault="00DE18C9">
      <w:pPr>
        <w:widowControl w:val="0"/>
        <w:spacing w:after="0" w:line="240" w:lineRule="auto"/>
        <w:ind w:firstLine="567"/>
        <w:jc w:val="both"/>
        <w:rPr>
          <w:rFonts w:ascii="Times New Roman" w:hAnsi="Times New Roman"/>
          <w:color w:val="000000" w:themeColor="text1"/>
          <w:sz w:val="26"/>
        </w:rPr>
      </w:pPr>
      <w:r w:rsidRPr="00402C25">
        <w:rPr>
          <w:rFonts w:ascii="Times New Roman" w:hAnsi="Times New Roman"/>
          <w:color w:val="000000" w:themeColor="text1"/>
          <w:sz w:val="26"/>
        </w:rPr>
        <w:t>Необходимость разработки и реализации программы обусловлена социально-экономической остротой проблемы обеспечения населения комфортными условиями проживания, решением задачи по повышению уровня и качества жизни населения Мерчанского сельского поселения Крымского района, устойчивому развитию территории поселения.</w:t>
      </w:r>
    </w:p>
    <w:p w:rsidR="00471A0C" w:rsidRPr="00402C25" w:rsidRDefault="00DE18C9">
      <w:pPr>
        <w:widowControl w:val="0"/>
        <w:spacing w:after="0" w:line="240" w:lineRule="auto"/>
        <w:ind w:firstLine="567"/>
        <w:jc w:val="both"/>
        <w:rPr>
          <w:rFonts w:ascii="Times New Roman" w:hAnsi="Times New Roman"/>
          <w:color w:val="000000" w:themeColor="text1"/>
          <w:sz w:val="26"/>
        </w:rPr>
      </w:pPr>
      <w:r w:rsidRPr="00402C25">
        <w:rPr>
          <w:rFonts w:ascii="Times New Roman" w:hAnsi="Times New Roman"/>
          <w:color w:val="000000" w:themeColor="text1"/>
          <w:sz w:val="26"/>
        </w:rPr>
        <w:t>Одной из важнейших целей в области создания условий устойчивого экономического развития Мерчанского сельского поселения Крымского района является эффективное использование земли, надлежащее транспортно-эксплуатационное состояние и устойчивое функционирование автомобильных дорог местного значения.</w:t>
      </w:r>
    </w:p>
    <w:p w:rsidR="00471A0C" w:rsidRPr="00402C25" w:rsidRDefault="00DE18C9">
      <w:pPr>
        <w:spacing w:after="0" w:line="240" w:lineRule="auto"/>
        <w:ind w:firstLine="720"/>
        <w:contextualSpacing/>
        <w:jc w:val="both"/>
        <w:rPr>
          <w:rFonts w:ascii="Times New Roman" w:hAnsi="Times New Roman"/>
          <w:color w:val="000000" w:themeColor="text1"/>
          <w:sz w:val="26"/>
        </w:rPr>
      </w:pPr>
      <w:r w:rsidRPr="00402C25">
        <w:rPr>
          <w:rFonts w:ascii="Times New Roman" w:hAnsi="Times New Roman"/>
          <w:color w:val="000000" w:themeColor="text1"/>
          <w:sz w:val="26"/>
        </w:rPr>
        <w:t xml:space="preserve">Важнейшей задачей в области землеустройства и землепользования </w:t>
      </w:r>
      <w:proofErr w:type="gramStart"/>
      <w:r w:rsidRPr="00402C25">
        <w:rPr>
          <w:rFonts w:ascii="Times New Roman" w:hAnsi="Times New Roman"/>
          <w:color w:val="000000" w:themeColor="text1"/>
          <w:sz w:val="26"/>
        </w:rPr>
        <w:t>по прежнему</w:t>
      </w:r>
      <w:proofErr w:type="gramEnd"/>
      <w:r w:rsidRPr="00402C25">
        <w:rPr>
          <w:rFonts w:ascii="Times New Roman" w:hAnsi="Times New Roman"/>
          <w:color w:val="000000" w:themeColor="text1"/>
          <w:sz w:val="26"/>
        </w:rPr>
        <w:t xml:space="preserve"> остается работа по кадастровому учету территориальных зон и зон с особыми условиями использования территорий. Внедрение эффективных экономических механизмов в сфере управления земельными ресурсами ограничена отсутствием достоверных сведений о земельных участках и иных объектах землеустройства. Решения этих проблем осуществляется путем проведения в требуемом объеме землеустроительных, кадастровых работ, работ по технической </w:t>
      </w:r>
      <w:proofErr w:type="spellStart"/>
      <w:proofErr w:type="gramStart"/>
      <w:r w:rsidRPr="00402C25">
        <w:rPr>
          <w:rFonts w:ascii="Times New Roman" w:hAnsi="Times New Roman"/>
          <w:color w:val="000000" w:themeColor="text1"/>
          <w:sz w:val="26"/>
        </w:rPr>
        <w:lastRenderedPageBreak/>
        <w:t>инвентаризации,что</w:t>
      </w:r>
      <w:proofErr w:type="spellEnd"/>
      <w:proofErr w:type="gramEnd"/>
      <w:r w:rsidRPr="00402C25">
        <w:rPr>
          <w:rFonts w:ascii="Times New Roman" w:hAnsi="Times New Roman"/>
          <w:color w:val="000000" w:themeColor="text1"/>
          <w:sz w:val="26"/>
        </w:rPr>
        <w:t xml:space="preserve"> даст возможность реализовать конституционные нормы и гарантии прав граждан на землю, активизировать вовлечение земли в гражданский оборот, создать основу для сохранения природных свойств и качеств земель в процессе их использования, сформировать базу экономически обоснованного налогообложения. </w:t>
      </w:r>
    </w:p>
    <w:p w:rsidR="00471A0C" w:rsidRPr="00402C25" w:rsidRDefault="00DE18C9">
      <w:pPr>
        <w:spacing w:after="0" w:line="240" w:lineRule="auto"/>
        <w:ind w:firstLine="851"/>
        <w:jc w:val="both"/>
        <w:rPr>
          <w:rFonts w:ascii="Times New Roman" w:hAnsi="Times New Roman"/>
          <w:color w:val="000000" w:themeColor="text1"/>
          <w:sz w:val="26"/>
        </w:rPr>
      </w:pPr>
      <w:r w:rsidRPr="00402C25">
        <w:rPr>
          <w:rFonts w:ascii="Times New Roman" w:hAnsi="Times New Roman"/>
          <w:color w:val="000000" w:themeColor="text1"/>
          <w:sz w:val="26"/>
        </w:rPr>
        <w:t xml:space="preserve">Хорошее состояние улично-дорожной сети - необходимое условие успешного развития экономики Мерчанского сельского поселения Крымского  района и улучшения условий жизни населения, снижение аварийных ситуаций. </w:t>
      </w:r>
    </w:p>
    <w:p w:rsidR="00471A0C" w:rsidRPr="00402C25" w:rsidRDefault="00DE18C9">
      <w:pPr>
        <w:spacing w:after="0" w:line="240" w:lineRule="auto"/>
        <w:ind w:firstLine="851"/>
        <w:jc w:val="both"/>
        <w:rPr>
          <w:rFonts w:ascii="Times New Roman" w:hAnsi="Times New Roman"/>
          <w:color w:val="000000" w:themeColor="text1"/>
          <w:sz w:val="26"/>
        </w:rPr>
      </w:pPr>
      <w:r w:rsidRPr="00402C25">
        <w:rPr>
          <w:rFonts w:ascii="Times New Roman" w:hAnsi="Times New Roman"/>
          <w:color w:val="000000" w:themeColor="text1"/>
          <w:sz w:val="26"/>
        </w:rPr>
        <w:t xml:space="preserve">На территории поселения проходят грунтовые дороги ив щебеночном исполнении, от общей протяженности дорог местного значения составляет 80 %. Наличие большого количества таких дорог требует ежегодного проведения работ по содержанию в надлежащем состоянии автомобильных дорог </w:t>
      </w:r>
      <w:proofErr w:type="gramStart"/>
      <w:r w:rsidRPr="00402C25">
        <w:rPr>
          <w:rFonts w:ascii="Times New Roman" w:hAnsi="Times New Roman"/>
          <w:color w:val="000000" w:themeColor="text1"/>
          <w:sz w:val="26"/>
        </w:rPr>
        <w:t>поселения  и</w:t>
      </w:r>
      <w:proofErr w:type="gramEnd"/>
      <w:r w:rsidRPr="00402C25">
        <w:rPr>
          <w:rFonts w:ascii="Times New Roman" w:hAnsi="Times New Roman"/>
          <w:color w:val="000000" w:themeColor="text1"/>
          <w:sz w:val="26"/>
        </w:rPr>
        <w:t xml:space="preserve"> элементов по их обустройству: отсыпка и </w:t>
      </w:r>
      <w:proofErr w:type="spellStart"/>
      <w:r w:rsidRPr="00402C25">
        <w:rPr>
          <w:rFonts w:ascii="Times New Roman" w:hAnsi="Times New Roman"/>
          <w:color w:val="000000" w:themeColor="text1"/>
          <w:sz w:val="26"/>
        </w:rPr>
        <w:t>грейдирование</w:t>
      </w:r>
      <w:proofErr w:type="spellEnd"/>
      <w:r w:rsidRPr="00402C25">
        <w:rPr>
          <w:rFonts w:ascii="Times New Roman" w:hAnsi="Times New Roman"/>
          <w:color w:val="000000" w:themeColor="text1"/>
          <w:sz w:val="26"/>
        </w:rPr>
        <w:t xml:space="preserve"> полотна дорог, ямочный ремонт покрытия дорог, установка и замена дорожных знаков, нанесение дорожной разметки, обустройство кюветов.</w:t>
      </w:r>
    </w:p>
    <w:p w:rsidR="00471A0C" w:rsidRPr="00402C25" w:rsidRDefault="00DE18C9">
      <w:pPr>
        <w:spacing w:after="0" w:line="240" w:lineRule="auto"/>
        <w:ind w:firstLine="660"/>
        <w:jc w:val="both"/>
        <w:rPr>
          <w:rFonts w:ascii="Times New Roman" w:hAnsi="Times New Roman"/>
          <w:color w:val="000000" w:themeColor="text1"/>
          <w:sz w:val="26"/>
        </w:rPr>
      </w:pPr>
      <w:r w:rsidRPr="00402C25">
        <w:rPr>
          <w:rFonts w:ascii="Times New Roman" w:hAnsi="Times New Roman"/>
          <w:color w:val="000000" w:themeColor="text1"/>
          <w:sz w:val="26"/>
        </w:rPr>
        <w:t>Применение программно-целевого метода позволит осуществить реализацию комплекса мероприятий, направленных на решение социальной задачи – улучшение условий жизни населения и обеспечить системный подход к решению существующих проблем в сфере жилищно-коммунального хозяйства, а также повысить эффективность и результативность осуществления бюджетных расходов.</w:t>
      </w:r>
    </w:p>
    <w:p w:rsidR="00471A0C" w:rsidRPr="00402C25" w:rsidRDefault="00471A0C">
      <w:pPr>
        <w:widowControl w:val="0"/>
        <w:spacing w:after="0" w:line="240" w:lineRule="auto"/>
        <w:ind w:firstLine="567"/>
        <w:jc w:val="both"/>
        <w:rPr>
          <w:rFonts w:ascii="Times New Roman" w:hAnsi="Times New Roman"/>
          <w:color w:val="000000" w:themeColor="text1"/>
          <w:sz w:val="26"/>
        </w:rPr>
      </w:pPr>
    </w:p>
    <w:p w:rsidR="00471A0C" w:rsidRPr="00402C25" w:rsidRDefault="00DE18C9">
      <w:pPr>
        <w:numPr>
          <w:ilvl w:val="0"/>
          <w:numId w:val="1"/>
        </w:numPr>
        <w:spacing w:after="0" w:line="240" w:lineRule="auto"/>
        <w:jc w:val="center"/>
        <w:rPr>
          <w:rFonts w:ascii="Times New Roman" w:hAnsi="Times New Roman"/>
          <w:b/>
          <w:color w:val="000000" w:themeColor="text1"/>
          <w:sz w:val="26"/>
        </w:rPr>
      </w:pPr>
      <w:r w:rsidRPr="00402C25">
        <w:rPr>
          <w:rFonts w:ascii="Times New Roman" w:hAnsi="Times New Roman"/>
          <w:b/>
          <w:color w:val="000000" w:themeColor="text1"/>
          <w:sz w:val="26"/>
        </w:rPr>
        <w:t xml:space="preserve">Цели, задачи и целевые показатели, </w:t>
      </w:r>
    </w:p>
    <w:p w:rsidR="00471A0C" w:rsidRPr="00402C25" w:rsidRDefault="00DE18C9">
      <w:pPr>
        <w:spacing w:after="0" w:line="240" w:lineRule="auto"/>
        <w:ind w:left="720"/>
        <w:jc w:val="center"/>
        <w:rPr>
          <w:rFonts w:ascii="Times New Roman" w:hAnsi="Times New Roman"/>
          <w:b/>
          <w:color w:val="000000" w:themeColor="text1"/>
          <w:sz w:val="26"/>
        </w:rPr>
      </w:pPr>
      <w:r w:rsidRPr="00402C25">
        <w:rPr>
          <w:rFonts w:ascii="Times New Roman" w:hAnsi="Times New Roman"/>
          <w:b/>
          <w:color w:val="000000" w:themeColor="text1"/>
          <w:sz w:val="26"/>
        </w:rPr>
        <w:t>сроки реализации муниципальной программы.</w:t>
      </w:r>
    </w:p>
    <w:p w:rsidR="00471A0C" w:rsidRPr="00402C25" w:rsidRDefault="00471A0C">
      <w:pPr>
        <w:spacing w:after="0" w:line="240" w:lineRule="auto"/>
        <w:ind w:left="720"/>
        <w:jc w:val="center"/>
        <w:rPr>
          <w:rFonts w:ascii="Times New Roman" w:hAnsi="Times New Roman"/>
          <w:b/>
          <w:color w:val="000000" w:themeColor="text1"/>
          <w:sz w:val="26"/>
        </w:rPr>
      </w:pPr>
    </w:p>
    <w:p w:rsidR="00471A0C" w:rsidRPr="00402C25" w:rsidRDefault="00DE18C9">
      <w:pPr>
        <w:spacing w:after="0" w:line="240" w:lineRule="auto"/>
        <w:ind w:firstLine="708"/>
        <w:jc w:val="both"/>
        <w:rPr>
          <w:rFonts w:ascii="Times New Roman" w:hAnsi="Times New Roman"/>
          <w:color w:val="000000" w:themeColor="text1"/>
          <w:sz w:val="26"/>
        </w:rPr>
      </w:pPr>
      <w:r w:rsidRPr="00402C25">
        <w:rPr>
          <w:rFonts w:ascii="Times New Roman" w:hAnsi="Times New Roman"/>
          <w:color w:val="000000" w:themeColor="text1"/>
          <w:sz w:val="26"/>
        </w:rPr>
        <w:t>Основные цели программы состоят в осуществлении улучшения условий проживания населения и устойчивое развитие территории Мерчанского сельского поселения посредством совершенствования системы благоустройства сельского поселения, повышения эффективности использования земельных ресурсов Мерчанского поселения, создание условий для привлечения инвестиций в развитие поселения, повышение транспортно-эксплуатационного состояния сети автомобильных дорог местного значения, сокращение количества дорожно  транспортных происшествий</w:t>
      </w:r>
    </w:p>
    <w:p w:rsidR="00471A0C" w:rsidRPr="00402C25" w:rsidRDefault="00DE18C9">
      <w:pPr>
        <w:pStyle w:val="a7"/>
        <w:ind w:firstLine="567"/>
        <w:jc w:val="both"/>
        <w:rPr>
          <w:rFonts w:ascii="Times New Roman" w:hAnsi="Times New Roman"/>
          <w:color w:val="000000" w:themeColor="text1"/>
          <w:sz w:val="26"/>
        </w:rPr>
      </w:pPr>
      <w:r w:rsidRPr="00402C25">
        <w:rPr>
          <w:rFonts w:ascii="Times New Roman" w:hAnsi="Times New Roman"/>
          <w:color w:val="000000" w:themeColor="text1"/>
          <w:sz w:val="26"/>
        </w:rPr>
        <w:t>Для достижения целей, поставленных в муниципальной программе, предусматривается решение поставленных задач путем  обеспечения Мерчанского сельского поселения Крымского района  документацией, для формирования новых земельных участков и упорядочения существующего землепользования, увеличение бюджета поселения за счет платежей за землю; выполнение мероприятий по капитальному ремонту и ремонту автомобильных дорог местного значения, совершенствование организации движения транспорта и пешеходов в поселении.</w:t>
      </w:r>
    </w:p>
    <w:p w:rsidR="00471A0C" w:rsidRPr="00402C25" w:rsidRDefault="00DE18C9">
      <w:pPr>
        <w:pStyle w:val="a7"/>
        <w:ind w:firstLine="502"/>
        <w:jc w:val="both"/>
        <w:rPr>
          <w:rFonts w:ascii="Times New Roman" w:hAnsi="Times New Roman"/>
          <w:color w:val="000000" w:themeColor="text1"/>
          <w:sz w:val="26"/>
        </w:rPr>
      </w:pPr>
      <w:r w:rsidRPr="00402C25">
        <w:rPr>
          <w:rFonts w:ascii="Times New Roman" w:hAnsi="Times New Roman"/>
          <w:color w:val="000000" w:themeColor="text1"/>
          <w:sz w:val="26"/>
        </w:rPr>
        <w:t xml:space="preserve">  Реализация мероприятий муниципальной программы  позволит: </w:t>
      </w:r>
    </w:p>
    <w:p w:rsidR="00471A0C" w:rsidRPr="00402C25" w:rsidRDefault="00DE18C9">
      <w:pPr>
        <w:pStyle w:val="a7"/>
        <w:ind w:firstLine="502"/>
        <w:jc w:val="both"/>
        <w:rPr>
          <w:rFonts w:ascii="Times New Roman" w:hAnsi="Times New Roman"/>
          <w:color w:val="000000" w:themeColor="text1"/>
          <w:sz w:val="26"/>
        </w:rPr>
      </w:pPr>
      <w:r w:rsidRPr="00402C25">
        <w:rPr>
          <w:rFonts w:ascii="Times New Roman" w:hAnsi="Times New Roman"/>
          <w:color w:val="000000" w:themeColor="text1"/>
          <w:sz w:val="26"/>
        </w:rPr>
        <w:t>-обеспечить устойчивое развитие территории Мерчанского сельского поселения Крымского района;</w:t>
      </w:r>
    </w:p>
    <w:p w:rsidR="00471A0C" w:rsidRPr="00402C25" w:rsidRDefault="00DE18C9">
      <w:pPr>
        <w:pStyle w:val="a7"/>
        <w:ind w:firstLine="502"/>
        <w:jc w:val="both"/>
        <w:rPr>
          <w:rFonts w:ascii="Times New Roman" w:hAnsi="Times New Roman"/>
          <w:color w:val="000000" w:themeColor="text1"/>
          <w:sz w:val="26"/>
        </w:rPr>
      </w:pPr>
      <w:r w:rsidRPr="00402C25">
        <w:rPr>
          <w:rFonts w:ascii="Times New Roman" w:hAnsi="Times New Roman"/>
          <w:color w:val="000000" w:themeColor="text1"/>
          <w:sz w:val="26"/>
        </w:rPr>
        <w:t>- улучшить условия жизни населения;</w:t>
      </w:r>
    </w:p>
    <w:p w:rsidR="00471A0C" w:rsidRPr="00402C25" w:rsidRDefault="00DE18C9">
      <w:pPr>
        <w:pStyle w:val="a7"/>
        <w:ind w:firstLine="502"/>
        <w:jc w:val="both"/>
        <w:rPr>
          <w:rFonts w:ascii="Times New Roman" w:hAnsi="Times New Roman"/>
          <w:color w:val="000000" w:themeColor="text1"/>
          <w:sz w:val="26"/>
        </w:rPr>
      </w:pPr>
      <w:r w:rsidRPr="00402C25">
        <w:rPr>
          <w:rFonts w:ascii="Times New Roman" w:hAnsi="Times New Roman"/>
          <w:color w:val="000000" w:themeColor="text1"/>
          <w:sz w:val="26"/>
        </w:rPr>
        <w:t>- содействовать развитию инвестиционных проектов;</w:t>
      </w:r>
    </w:p>
    <w:p w:rsidR="00471A0C" w:rsidRPr="00402C25" w:rsidRDefault="00DE18C9">
      <w:pPr>
        <w:pStyle w:val="a7"/>
        <w:ind w:firstLine="502"/>
        <w:jc w:val="both"/>
        <w:rPr>
          <w:rFonts w:ascii="Times New Roman" w:hAnsi="Times New Roman"/>
          <w:color w:val="000000" w:themeColor="text1"/>
          <w:sz w:val="26"/>
        </w:rPr>
      </w:pPr>
      <w:r w:rsidRPr="00402C25">
        <w:rPr>
          <w:rFonts w:ascii="Times New Roman" w:hAnsi="Times New Roman"/>
          <w:color w:val="000000" w:themeColor="text1"/>
          <w:sz w:val="26"/>
        </w:rPr>
        <w:t>-содействовать сохранению экологического благополучия населения и защите окружающей среды;</w:t>
      </w:r>
    </w:p>
    <w:p w:rsidR="00471A0C" w:rsidRPr="00402C25" w:rsidRDefault="00DE18C9">
      <w:pPr>
        <w:pStyle w:val="a7"/>
        <w:ind w:firstLine="502"/>
        <w:jc w:val="both"/>
        <w:rPr>
          <w:rFonts w:ascii="Times New Roman" w:hAnsi="Times New Roman"/>
          <w:color w:val="000000" w:themeColor="text1"/>
          <w:sz w:val="26"/>
        </w:rPr>
      </w:pPr>
      <w:r w:rsidRPr="00402C25">
        <w:rPr>
          <w:rFonts w:ascii="Times New Roman" w:hAnsi="Times New Roman"/>
          <w:color w:val="000000" w:themeColor="text1"/>
          <w:sz w:val="26"/>
        </w:rPr>
        <w:t>- содействовать сохранению историко-культурного наследия;</w:t>
      </w:r>
    </w:p>
    <w:p w:rsidR="00471A0C" w:rsidRPr="00402C25" w:rsidRDefault="00DE18C9">
      <w:pPr>
        <w:pStyle w:val="a7"/>
        <w:ind w:firstLine="502"/>
        <w:jc w:val="both"/>
        <w:rPr>
          <w:rFonts w:ascii="Times New Roman" w:hAnsi="Times New Roman"/>
          <w:color w:val="000000" w:themeColor="text1"/>
          <w:sz w:val="26"/>
        </w:rPr>
      </w:pPr>
      <w:r w:rsidRPr="00402C25">
        <w:rPr>
          <w:rFonts w:ascii="Times New Roman" w:hAnsi="Times New Roman"/>
          <w:color w:val="000000" w:themeColor="text1"/>
          <w:sz w:val="26"/>
        </w:rPr>
        <w:t>- оптимизировать управление территориями и размещенными на них ресурсами;</w:t>
      </w:r>
    </w:p>
    <w:p w:rsidR="00471A0C" w:rsidRPr="00402C25" w:rsidRDefault="00471A0C">
      <w:pPr>
        <w:pStyle w:val="a7"/>
        <w:ind w:firstLine="567"/>
        <w:jc w:val="both"/>
        <w:rPr>
          <w:rFonts w:ascii="Times New Roman" w:hAnsi="Times New Roman"/>
          <w:color w:val="000000" w:themeColor="text1"/>
          <w:sz w:val="26"/>
        </w:rPr>
      </w:pPr>
    </w:p>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Сроки реализации мероприятий муниципальной программы «Комплексное и устойчивое развитие  Мерчанского сельского поселения Крымского района в сфере землеустройства, землепользования и дорожного хозяйства» рассчитаны на 2021, 2022, 2023 годы.</w:t>
      </w:r>
    </w:p>
    <w:p w:rsidR="00471A0C" w:rsidRPr="00402C25" w:rsidRDefault="00471A0C">
      <w:pPr>
        <w:sectPr w:rsidR="00471A0C" w:rsidRPr="00402C25">
          <w:pgSz w:w="11906" w:h="16838"/>
          <w:pgMar w:top="851" w:right="850" w:bottom="993" w:left="1701" w:header="708" w:footer="708" w:gutter="0"/>
          <w:cols w:space="720"/>
        </w:sectPr>
      </w:pPr>
    </w:p>
    <w:p w:rsidR="00471A0C" w:rsidRPr="00402C25" w:rsidRDefault="00DE18C9">
      <w:pPr>
        <w:jc w:val="right"/>
        <w:rPr>
          <w:rFonts w:ascii="Times New Roman" w:hAnsi="Times New Roman"/>
          <w:color w:val="000000" w:themeColor="text1"/>
          <w:sz w:val="24"/>
        </w:rPr>
      </w:pPr>
      <w:r w:rsidRPr="00402C25">
        <w:rPr>
          <w:rFonts w:ascii="Times New Roman" w:hAnsi="Times New Roman"/>
          <w:color w:val="000000" w:themeColor="text1"/>
          <w:sz w:val="24"/>
        </w:rPr>
        <w:lastRenderedPageBreak/>
        <w:t>Таблица №1</w:t>
      </w:r>
    </w:p>
    <w:p w:rsidR="00471A0C" w:rsidRPr="00402C25" w:rsidRDefault="00DE18C9">
      <w:pPr>
        <w:widowControl w:val="0"/>
        <w:ind w:firstLine="851"/>
        <w:jc w:val="center"/>
        <w:rPr>
          <w:rFonts w:ascii="Times New Roman" w:hAnsi="Times New Roman"/>
          <w:b/>
          <w:color w:val="000000" w:themeColor="text1"/>
          <w:sz w:val="24"/>
        </w:rPr>
      </w:pPr>
      <w:r w:rsidRPr="00402C25">
        <w:rPr>
          <w:rFonts w:ascii="Times New Roman" w:hAnsi="Times New Roman"/>
          <w:b/>
          <w:color w:val="000000" w:themeColor="text1"/>
          <w:sz w:val="24"/>
        </w:rPr>
        <w:t>3. Перечень отдельных мероприятий муниципальной программы с указанием источников и объемов финансирования, сроков их реализации и муниципальных заказчиков</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0"/>
        <w:gridCol w:w="2645"/>
        <w:gridCol w:w="132"/>
        <w:gridCol w:w="1191"/>
        <w:gridCol w:w="926"/>
        <w:gridCol w:w="265"/>
        <w:gridCol w:w="793"/>
        <w:gridCol w:w="265"/>
        <w:gridCol w:w="793"/>
        <w:gridCol w:w="265"/>
        <w:gridCol w:w="662"/>
        <w:gridCol w:w="186"/>
        <w:gridCol w:w="265"/>
        <w:gridCol w:w="4761"/>
        <w:gridCol w:w="133"/>
        <w:gridCol w:w="793"/>
      </w:tblGrid>
      <w:tr w:rsidR="00471A0C" w:rsidRPr="00402C25">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 п/п</w:t>
            </w:r>
          </w:p>
        </w:tc>
        <w:tc>
          <w:tcPr>
            <w:tcW w:w="26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Наименование</w:t>
            </w:r>
          </w:p>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мероприятий</w:t>
            </w:r>
          </w:p>
        </w:tc>
        <w:tc>
          <w:tcPr>
            <w:tcW w:w="132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both"/>
              <w:rPr>
                <w:rFonts w:ascii="Times New Roman" w:hAnsi="Times New Roman"/>
                <w:color w:val="000000" w:themeColor="text1"/>
                <w:sz w:val="24"/>
              </w:rPr>
            </w:pPr>
            <w:r w:rsidRPr="00402C25">
              <w:rPr>
                <w:rFonts w:ascii="Times New Roman" w:hAnsi="Times New Roman"/>
                <w:color w:val="000000" w:themeColor="text1"/>
                <w:sz w:val="24"/>
              </w:rPr>
              <w:t>Источник финансирования</w:t>
            </w:r>
          </w:p>
        </w:tc>
        <w:tc>
          <w:tcPr>
            <w:tcW w:w="9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both"/>
              <w:rPr>
                <w:rFonts w:ascii="Times New Roman" w:hAnsi="Times New Roman"/>
                <w:color w:val="000000" w:themeColor="text1"/>
                <w:sz w:val="24"/>
              </w:rPr>
            </w:pPr>
            <w:r w:rsidRPr="00402C25">
              <w:rPr>
                <w:rFonts w:ascii="Times New Roman" w:hAnsi="Times New Roman"/>
                <w:color w:val="000000" w:themeColor="text1"/>
                <w:sz w:val="24"/>
              </w:rPr>
              <w:t>Объем финансирования</w:t>
            </w:r>
          </w:p>
        </w:tc>
        <w:tc>
          <w:tcPr>
            <w:tcW w:w="3229" w:type="dxa"/>
            <w:gridSpan w:val="7"/>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в том числе:</w:t>
            </w:r>
          </w:p>
        </w:tc>
        <w:tc>
          <w:tcPr>
            <w:tcW w:w="50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 xml:space="preserve">Ожидаемый непосредственный результат </w:t>
            </w:r>
          </w:p>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(краткое описание)</w:t>
            </w:r>
          </w:p>
        </w:tc>
        <w:tc>
          <w:tcPr>
            <w:tcW w:w="9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both"/>
              <w:rPr>
                <w:rFonts w:ascii="Times New Roman" w:hAnsi="Times New Roman"/>
                <w:color w:val="000000" w:themeColor="text1"/>
                <w:sz w:val="24"/>
              </w:rPr>
            </w:pPr>
            <w:r w:rsidRPr="00402C25">
              <w:rPr>
                <w:rFonts w:ascii="Times New Roman" w:hAnsi="Times New Roman"/>
                <w:color w:val="000000" w:themeColor="text1"/>
                <w:sz w:val="24"/>
              </w:rPr>
              <w:t xml:space="preserve">Муниципальный заказчик </w:t>
            </w:r>
          </w:p>
        </w:tc>
      </w:tr>
      <w:tr w:rsidR="00471A0C" w:rsidRPr="00402C25">
        <w:trPr>
          <w:trHeight w:val="810"/>
        </w:trPr>
        <w:tc>
          <w:tcPr>
            <w:tcW w:w="530" w:type="dxa"/>
            <w:vMerge/>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tc>
        <w:tc>
          <w:tcPr>
            <w:tcW w:w="26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471A0C"/>
        </w:tc>
        <w:tc>
          <w:tcPr>
            <w:tcW w:w="132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tc>
        <w:tc>
          <w:tcPr>
            <w:tcW w:w="926" w:type="dxa"/>
            <w:vMerge/>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2021 год</w:t>
            </w: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2022 год</w:t>
            </w:r>
          </w:p>
        </w:tc>
        <w:tc>
          <w:tcPr>
            <w:tcW w:w="1113" w:type="dxa"/>
            <w:gridSpan w:val="3"/>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2023 год</w:t>
            </w:r>
          </w:p>
        </w:tc>
        <w:tc>
          <w:tcPr>
            <w:tcW w:w="502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tc>
        <w:tc>
          <w:tcPr>
            <w:tcW w:w="92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tc>
      </w:tr>
      <w:tr w:rsidR="00471A0C" w:rsidRPr="00402C25">
        <w:trPr>
          <w:trHeight w:val="75"/>
        </w:trPr>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0"/>
              </w:rPr>
            </w:pPr>
            <w:r w:rsidRPr="00402C25">
              <w:rPr>
                <w:rFonts w:ascii="Times New Roman" w:hAnsi="Times New Roman"/>
                <w:color w:val="000000" w:themeColor="text1"/>
                <w:sz w:val="20"/>
              </w:rPr>
              <w:t>1</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0"/>
              </w:rPr>
            </w:pPr>
            <w:r w:rsidRPr="00402C25">
              <w:rPr>
                <w:rFonts w:ascii="Times New Roman" w:hAnsi="Times New Roman"/>
                <w:color w:val="000000" w:themeColor="text1"/>
                <w:sz w:val="20"/>
              </w:rPr>
              <w:t>2</w:t>
            </w:r>
          </w:p>
        </w:tc>
        <w:tc>
          <w:tcPr>
            <w:tcW w:w="1322"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0"/>
              </w:rPr>
            </w:pPr>
            <w:r w:rsidRPr="00402C25">
              <w:rPr>
                <w:rFonts w:ascii="Times New Roman" w:hAnsi="Times New Roman"/>
                <w:color w:val="000000" w:themeColor="text1"/>
                <w:sz w:val="20"/>
              </w:rPr>
              <w:t>3</w:t>
            </w:r>
          </w:p>
        </w:tc>
        <w:tc>
          <w:tcPr>
            <w:tcW w:w="926"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0"/>
              </w:rPr>
            </w:pPr>
            <w:r w:rsidRPr="00402C25">
              <w:rPr>
                <w:rFonts w:ascii="Times New Roman" w:hAnsi="Times New Roman"/>
                <w:color w:val="000000" w:themeColor="text1"/>
                <w:sz w:val="20"/>
              </w:rPr>
              <w:t>4</w:t>
            </w: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0"/>
              </w:rPr>
            </w:pPr>
            <w:r w:rsidRPr="00402C25">
              <w:rPr>
                <w:rFonts w:ascii="Times New Roman" w:hAnsi="Times New Roman"/>
                <w:color w:val="000000" w:themeColor="text1"/>
                <w:sz w:val="20"/>
              </w:rPr>
              <w:t>5</w:t>
            </w: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0"/>
              </w:rPr>
            </w:pPr>
            <w:r w:rsidRPr="00402C25">
              <w:rPr>
                <w:rFonts w:ascii="Times New Roman" w:hAnsi="Times New Roman"/>
                <w:color w:val="000000" w:themeColor="text1"/>
                <w:sz w:val="20"/>
              </w:rPr>
              <w:t>6</w:t>
            </w:r>
          </w:p>
        </w:tc>
        <w:tc>
          <w:tcPr>
            <w:tcW w:w="1113" w:type="dxa"/>
            <w:gridSpan w:val="3"/>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0"/>
              </w:rPr>
            </w:pPr>
            <w:r w:rsidRPr="00402C25">
              <w:rPr>
                <w:rFonts w:ascii="Times New Roman" w:hAnsi="Times New Roman"/>
                <w:color w:val="000000" w:themeColor="text1"/>
                <w:sz w:val="20"/>
              </w:rPr>
              <w:t>7</w:t>
            </w:r>
          </w:p>
        </w:tc>
        <w:tc>
          <w:tcPr>
            <w:tcW w:w="5026"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0"/>
              </w:rPr>
            </w:pPr>
            <w:r w:rsidRPr="00402C25">
              <w:rPr>
                <w:rFonts w:ascii="Times New Roman" w:hAnsi="Times New Roman"/>
                <w:color w:val="000000" w:themeColor="text1"/>
                <w:sz w:val="20"/>
              </w:rPr>
              <w:t>8</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0"/>
              </w:rPr>
            </w:pPr>
            <w:r w:rsidRPr="00402C25">
              <w:rPr>
                <w:rFonts w:ascii="Times New Roman" w:hAnsi="Times New Roman"/>
                <w:color w:val="000000" w:themeColor="text1"/>
                <w:sz w:val="20"/>
              </w:rPr>
              <w:t>9</w:t>
            </w:r>
          </w:p>
        </w:tc>
      </w:tr>
      <w:tr w:rsidR="00471A0C" w:rsidRPr="00402C25">
        <w:trPr>
          <w:trHeight w:val="778"/>
        </w:trPr>
        <w:tc>
          <w:tcPr>
            <w:tcW w:w="14604" w:type="dxa"/>
            <w:gridSpan w:val="16"/>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widowControl w:val="0"/>
              <w:spacing w:after="0" w:line="240" w:lineRule="auto"/>
              <w:jc w:val="center"/>
              <w:rPr>
                <w:rFonts w:ascii="Times New Roman" w:hAnsi="Times New Roman"/>
                <w:b/>
                <w:i/>
                <w:color w:val="000000" w:themeColor="text1"/>
                <w:sz w:val="24"/>
              </w:rPr>
            </w:pPr>
            <w:r w:rsidRPr="00402C25">
              <w:rPr>
                <w:rFonts w:ascii="Times New Roman" w:hAnsi="Times New Roman"/>
                <w:b/>
                <w:i/>
                <w:color w:val="000000" w:themeColor="text1"/>
                <w:sz w:val="24"/>
              </w:rPr>
              <w:t>Подпрограмма «Мероприятия по землеустройству и землепользованию</w:t>
            </w:r>
          </w:p>
          <w:p w:rsidR="00471A0C" w:rsidRPr="00402C25" w:rsidRDefault="00DE18C9">
            <w:pPr>
              <w:widowControl w:val="0"/>
              <w:spacing w:after="0" w:line="240" w:lineRule="auto"/>
              <w:jc w:val="center"/>
              <w:rPr>
                <w:rFonts w:ascii="Times New Roman" w:hAnsi="Times New Roman"/>
                <w:b/>
                <w:i/>
                <w:color w:val="000000" w:themeColor="text1"/>
                <w:sz w:val="24"/>
              </w:rPr>
            </w:pPr>
            <w:r w:rsidRPr="00402C25">
              <w:rPr>
                <w:rFonts w:ascii="Times New Roman" w:hAnsi="Times New Roman"/>
                <w:b/>
                <w:i/>
                <w:color w:val="000000" w:themeColor="text1"/>
                <w:sz w:val="24"/>
              </w:rPr>
              <w:t xml:space="preserve"> на территории Мерчанского сельского поселения Крымского  района»;</w:t>
            </w:r>
          </w:p>
        </w:tc>
      </w:tr>
      <w:tr w:rsidR="00471A0C" w:rsidRPr="00402C25">
        <w:trPr>
          <w:trHeight w:val="848"/>
        </w:trPr>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1</w:t>
            </w:r>
          </w:p>
        </w:tc>
        <w:tc>
          <w:tcPr>
            <w:tcW w:w="2777"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rsidP="00705508">
            <w:pPr>
              <w:widowControl w:val="0"/>
              <w:spacing w:after="0" w:line="240" w:lineRule="auto"/>
              <w:jc w:val="both"/>
              <w:rPr>
                <w:rFonts w:ascii="Times New Roman" w:hAnsi="Times New Roman"/>
                <w:color w:val="000000" w:themeColor="text1"/>
                <w:sz w:val="24"/>
              </w:rPr>
            </w:pPr>
            <w:r w:rsidRPr="00402C25">
              <w:rPr>
                <w:rFonts w:ascii="Times New Roman" w:hAnsi="Times New Roman"/>
                <w:color w:val="000000" w:themeColor="text1"/>
                <w:sz w:val="24"/>
              </w:rPr>
              <w:t>Подпрограмма «Мероприятия по землеустройству и землепользованию на территории Мерчанского сельского по</w:t>
            </w:r>
            <w:r w:rsidR="00705508" w:rsidRPr="00402C25">
              <w:rPr>
                <w:rFonts w:ascii="Times New Roman" w:hAnsi="Times New Roman"/>
                <w:color w:val="000000" w:themeColor="text1"/>
                <w:sz w:val="24"/>
              </w:rPr>
              <w:t>селения Крымского  района на 2020</w:t>
            </w:r>
            <w:r w:rsidRPr="00402C25">
              <w:rPr>
                <w:rFonts w:ascii="Times New Roman" w:hAnsi="Times New Roman"/>
                <w:color w:val="000000" w:themeColor="text1"/>
                <w:sz w:val="24"/>
              </w:rPr>
              <w:t>-202</w:t>
            </w:r>
            <w:r w:rsidR="00705508" w:rsidRPr="00402C25">
              <w:rPr>
                <w:rFonts w:ascii="Times New Roman" w:hAnsi="Times New Roman"/>
                <w:color w:val="000000" w:themeColor="text1"/>
                <w:sz w:val="24"/>
              </w:rPr>
              <w:t>3</w:t>
            </w:r>
            <w:r w:rsidRPr="00402C25">
              <w:rPr>
                <w:rFonts w:ascii="Times New Roman" w:hAnsi="Times New Roman"/>
                <w:color w:val="000000" w:themeColor="text1"/>
                <w:sz w:val="24"/>
              </w:rPr>
              <w:t xml:space="preserve"> годы»:</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tabs>
                <w:tab w:val="left" w:pos="14760"/>
              </w:tabs>
              <w:rPr>
                <w:rFonts w:ascii="Times New Roman" w:hAnsi="Times New Roman"/>
                <w:color w:val="000000" w:themeColor="text1"/>
                <w:sz w:val="24"/>
              </w:rPr>
            </w:pPr>
            <w:r w:rsidRPr="00402C25">
              <w:rPr>
                <w:rFonts w:ascii="Times New Roman" w:hAnsi="Times New Roman"/>
                <w:color w:val="000000" w:themeColor="text1"/>
                <w:sz w:val="24"/>
              </w:rPr>
              <w:t xml:space="preserve"> бюджет поселения</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471A0C">
            <w:pPr>
              <w:jc w:val="center"/>
              <w:rPr>
                <w:rFonts w:ascii="Times New Roman" w:hAnsi="Times New Roman"/>
                <w:color w:val="000000" w:themeColor="text1"/>
                <w:sz w:val="24"/>
              </w:rPr>
            </w:pPr>
          </w:p>
          <w:p w:rsidR="00471A0C" w:rsidRPr="00402C25" w:rsidRDefault="00705508">
            <w:pPr>
              <w:jc w:val="center"/>
              <w:rPr>
                <w:rFonts w:ascii="Times New Roman" w:hAnsi="Times New Roman"/>
                <w:color w:val="000000" w:themeColor="text1"/>
                <w:sz w:val="24"/>
              </w:rPr>
            </w:pPr>
            <w:r w:rsidRPr="00402C25">
              <w:rPr>
                <w:rFonts w:ascii="Times New Roman" w:hAnsi="Times New Roman"/>
                <w:color w:val="000000" w:themeColor="text1"/>
                <w:sz w:val="24"/>
              </w:rPr>
              <w:t>5</w:t>
            </w:r>
            <w:r w:rsidR="00DE18C9" w:rsidRPr="00402C25">
              <w:rPr>
                <w:rFonts w:ascii="Times New Roman" w:hAnsi="Times New Roman"/>
                <w:color w:val="000000" w:themeColor="text1"/>
                <w:sz w:val="24"/>
              </w:rPr>
              <w:t>,0</w:t>
            </w:r>
          </w:p>
          <w:p w:rsidR="00471A0C" w:rsidRPr="00402C25" w:rsidRDefault="00471A0C">
            <w:pPr>
              <w:jc w:val="center"/>
              <w:rPr>
                <w:rFonts w:ascii="Times New Roman" w:hAnsi="Times New Roman"/>
                <w:color w:val="000000" w:themeColor="text1"/>
                <w:sz w:val="24"/>
              </w:rPr>
            </w:pP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0,0</w:t>
            </w: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0,0</w:t>
            </w:r>
          </w:p>
        </w:tc>
        <w:tc>
          <w:tcPr>
            <w:tcW w:w="9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5,0</w:t>
            </w:r>
          </w:p>
        </w:tc>
        <w:tc>
          <w:tcPr>
            <w:tcW w:w="534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spacing w:after="0" w:line="240" w:lineRule="auto"/>
              <w:rPr>
                <w:rFonts w:ascii="Times New Roman" w:hAnsi="Times New Roman"/>
                <w:color w:val="000000" w:themeColor="text1"/>
                <w:sz w:val="24"/>
              </w:rPr>
            </w:pPr>
            <w:r w:rsidRPr="00402C25">
              <w:rPr>
                <w:rFonts w:ascii="Times New Roman" w:hAnsi="Times New Roman"/>
                <w:color w:val="000000" w:themeColor="text1"/>
                <w:spacing w:val="-6"/>
                <w:sz w:val="24"/>
              </w:rPr>
              <w:t>О</w:t>
            </w:r>
            <w:r w:rsidRPr="00402C25">
              <w:rPr>
                <w:rFonts w:ascii="Times New Roman" w:hAnsi="Times New Roman"/>
                <w:color w:val="000000" w:themeColor="text1"/>
                <w:sz w:val="24"/>
              </w:rPr>
              <w:t>беспечение устойчивого развития территории Мерчанского сельского поселения Крымского района, повышения эффективности использования земельных ресурсов Мерчанского поселения</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rPr>
                <w:rFonts w:ascii="Times New Roman" w:hAnsi="Times New Roman"/>
                <w:color w:val="000000" w:themeColor="text1"/>
                <w:sz w:val="24"/>
              </w:rPr>
            </w:pPr>
          </w:p>
        </w:tc>
      </w:tr>
      <w:tr w:rsidR="00471A0C" w:rsidRPr="00402C25">
        <w:trPr>
          <w:trHeight w:val="1705"/>
        </w:trPr>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1.1</w:t>
            </w:r>
          </w:p>
        </w:tc>
        <w:tc>
          <w:tcPr>
            <w:tcW w:w="2777"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spacing w:after="0" w:line="240" w:lineRule="auto"/>
              <w:rPr>
                <w:rFonts w:ascii="Times New Roman" w:hAnsi="Times New Roman"/>
                <w:color w:val="000000" w:themeColor="text1"/>
                <w:sz w:val="24"/>
              </w:rPr>
            </w:pPr>
            <w:r w:rsidRPr="00402C25">
              <w:rPr>
                <w:rFonts w:ascii="Times New Roman" w:hAnsi="Times New Roman"/>
                <w:color w:val="000000" w:themeColor="text1"/>
                <w:sz w:val="24"/>
              </w:rPr>
              <w:t>Организация постановки на государственный кадастровый учет земельных участков, расположенных в границах Мерчанского</w:t>
            </w:r>
            <w:r w:rsidR="00705508" w:rsidRPr="00402C25">
              <w:rPr>
                <w:rFonts w:ascii="Times New Roman" w:hAnsi="Times New Roman"/>
                <w:color w:val="000000" w:themeColor="text1"/>
                <w:sz w:val="24"/>
              </w:rPr>
              <w:t xml:space="preserve"> </w:t>
            </w:r>
            <w:r w:rsidRPr="00402C25">
              <w:rPr>
                <w:rFonts w:ascii="Times New Roman" w:hAnsi="Times New Roman"/>
                <w:color w:val="000000" w:themeColor="text1"/>
                <w:sz w:val="24"/>
              </w:rPr>
              <w:t>сельского поселения Крымского района</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tabs>
                <w:tab w:val="left" w:pos="14760"/>
              </w:tabs>
              <w:spacing w:after="0" w:line="240" w:lineRule="auto"/>
              <w:rPr>
                <w:rFonts w:ascii="Times New Roman" w:hAnsi="Times New Roman"/>
                <w:color w:val="000000" w:themeColor="text1"/>
                <w:sz w:val="24"/>
              </w:rPr>
            </w:pPr>
            <w:r w:rsidRPr="00402C25">
              <w:rPr>
                <w:rFonts w:ascii="Times New Roman" w:hAnsi="Times New Roman"/>
                <w:color w:val="000000" w:themeColor="text1"/>
                <w:sz w:val="24"/>
              </w:rPr>
              <w:t xml:space="preserve">бюджет поселения </w:t>
            </w:r>
          </w:p>
        </w:tc>
        <w:tc>
          <w:tcPr>
            <w:tcW w:w="926"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jc w:val="center"/>
              <w:rPr>
                <w:rFonts w:ascii="Times New Roman" w:hAnsi="Times New Roman"/>
                <w:color w:val="000000" w:themeColor="text1"/>
                <w:sz w:val="24"/>
              </w:rPr>
            </w:pPr>
          </w:p>
          <w:p w:rsidR="00705508" w:rsidRPr="00402C25" w:rsidRDefault="00705508">
            <w:pPr>
              <w:jc w:val="center"/>
              <w:rPr>
                <w:rFonts w:ascii="Times New Roman" w:hAnsi="Times New Roman"/>
                <w:color w:val="000000" w:themeColor="text1"/>
                <w:sz w:val="24"/>
              </w:rPr>
            </w:pPr>
          </w:p>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5,0</w:t>
            </w:r>
          </w:p>
          <w:p w:rsidR="00471A0C" w:rsidRPr="00402C25" w:rsidRDefault="00471A0C">
            <w:pPr>
              <w:rPr>
                <w:rFonts w:ascii="Times New Roman" w:hAnsi="Times New Roman"/>
                <w:color w:val="000000" w:themeColor="text1"/>
                <w:sz w:val="24"/>
              </w:rPr>
            </w:pP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0,0</w:t>
            </w: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0,0</w:t>
            </w:r>
          </w:p>
        </w:tc>
        <w:tc>
          <w:tcPr>
            <w:tcW w:w="9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5,0</w:t>
            </w:r>
          </w:p>
        </w:tc>
        <w:tc>
          <w:tcPr>
            <w:tcW w:w="534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spacing w:after="0" w:line="240" w:lineRule="auto"/>
              <w:ind w:firstLine="34"/>
              <w:contextualSpacing/>
              <w:rPr>
                <w:rFonts w:ascii="Times New Roman" w:hAnsi="Times New Roman"/>
                <w:color w:val="000000" w:themeColor="text1"/>
                <w:sz w:val="24"/>
              </w:rPr>
            </w:pPr>
            <w:r w:rsidRPr="00402C25">
              <w:rPr>
                <w:rFonts w:ascii="Times New Roman" w:hAnsi="Times New Roman"/>
                <w:color w:val="000000" w:themeColor="text1"/>
                <w:sz w:val="24"/>
              </w:rPr>
              <w:t>Совершенствование учета земельных участков, расположенных на территории поселения Формирование полной и достоверной налогооблагаемой базы по налогу на землю организаций и физических лиц;</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spacing w:after="0" w:line="240" w:lineRule="auto"/>
              <w:rPr>
                <w:rFonts w:ascii="Times New Roman" w:hAnsi="Times New Roman"/>
                <w:color w:val="000000" w:themeColor="text1"/>
                <w:sz w:val="24"/>
              </w:rPr>
            </w:pPr>
          </w:p>
        </w:tc>
      </w:tr>
      <w:tr w:rsidR="00471A0C" w:rsidRPr="00402C25">
        <w:trPr>
          <w:trHeight w:val="70"/>
        </w:trPr>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lastRenderedPageBreak/>
              <w:t>1.2</w:t>
            </w:r>
          </w:p>
        </w:tc>
        <w:tc>
          <w:tcPr>
            <w:tcW w:w="2777"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4"/>
              </w:rPr>
            </w:pPr>
            <w:r w:rsidRPr="00402C25">
              <w:rPr>
                <w:rFonts w:ascii="Times New Roman" w:hAnsi="Times New Roman"/>
                <w:color w:val="000000" w:themeColor="text1"/>
                <w:sz w:val="24"/>
              </w:rPr>
              <w:t>Оценка рыночной стоимости земельных участков</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4"/>
              </w:rPr>
            </w:pPr>
            <w:r w:rsidRPr="00402C25">
              <w:rPr>
                <w:rFonts w:ascii="Times New Roman" w:hAnsi="Times New Roman"/>
                <w:color w:val="000000" w:themeColor="text1"/>
                <w:sz w:val="24"/>
              </w:rPr>
              <w:t xml:space="preserve">бюджет поселения </w:t>
            </w:r>
          </w:p>
        </w:tc>
        <w:tc>
          <w:tcPr>
            <w:tcW w:w="926"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705508">
            <w:pPr>
              <w:jc w:val="center"/>
              <w:rPr>
                <w:rFonts w:ascii="Times New Roman" w:hAnsi="Times New Roman"/>
                <w:color w:val="000000" w:themeColor="text1"/>
                <w:sz w:val="24"/>
              </w:rPr>
            </w:pPr>
            <w:r w:rsidRPr="00402C25">
              <w:rPr>
                <w:rFonts w:ascii="Times New Roman" w:hAnsi="Times New Roman"/>
                <w:color w:val="000000" w:themeColor="text1"/>
                <w:sz w:val="24"/>
              </w:rPr>
              <w:t>0</w:t>
            </w:r>
            <w:r w:rsidR="00DE18C9" w:rsidRPr="00402C25">
              <w:rPr>
                <w:rFonts w:ascii="Times New Roman" w:hAnsi="Times New Roman"/>
                <w:color w:val="000000" w:themeColor="text1"/>
                <w:sz w:val="24"/>
              </w:rPr>
              <w:t>,0</w:t>
            </w: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0,0</w:t>
            </w: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0,0</w:t>
            </w:r>
          </w:p>
        </w:tc>
        <w:tc>
          <w:tcPr>
            <w:tcW w:w="9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0,0</w:t>
            </w:r>
          </w:p>
        </w:tc>
        <w:tc>
          <w:tcPr>
            <w:tcW w:w="5345" w:type="dxa"/>
            <w:gridSpan w:val="4"/>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rPr>
                <w:rFonts w:ascii="Times New Roman" w:hAnsi="Times New Roman"/>
                <w:color w:val="000000" w:themeColor="text1"/>
                <w:sz w:val="24"/>
              </w:rPr>
            </w:pPr>
            <w:r w:rsidRPr="00402C25">
              <w:rPr>
                <w:rFonts w:ascii="Times New Roman" w:hAnsi="Times New Roman"/>
                <w:color w:val="000000" w:themeColor="text1"/>
                <w:sz w:val="24"/>
              </w:rPr>
              <w:t>Вовлечение земельных участков в оборот</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pStyle w:val="ConsPlusNormal"/>
              <w:widowControl/>
              <w:ind w:firstLine="0"/>
              <w:rPr>
                <w:rFonts w:ascii="Times New Roman" w:hAnsi="Times New Roman"/>
                <w:color w:val="000000" w:themeColor="text1"/>
                <w:sz w:val="24"/>
              </w:rPr>
            </w:pPr>
          </w:p>
        </w:tc>
      </w:tr>
      <w:tr w:rsidR="00471A0C" w:rsidRPr="00402C25">
        <w:tc>
          <w:tcPr>
            <w:tcW w:w="14604" w:type="dxa"/>
            <w:gridSpan w:val="16"/>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widowControl w:val="0"/>
              <w:spacing w:after="0" w:line="240" w:lineRule="auto"/>
              <w:jc w:val="center"/>
              <w:rPr>
                <w:rFonts w:ascii="Times New Roman" w:hAnsi="Times New Roman"/>
                <w:b/>
                <w:i/>
                <w:color w:val="000000" w:themeColor="text1"/>
                <w:sz w:val="24"/>
              </w:rPr>
            </w:pPr>
            <w:r w:rsidRPr="00402C25">
              <w:rPr>
                <w:rFonts w:ascii="Times New Roman" w:hAnsi="Times New Roman"/>
                <w:b/>
                <w:i/>
                <w:color w:val="000000" w:themeColor="text1"/>
                <w:sz w:val="24"/>
              </w:rPr>
              <w:t>Подпрограмма «Строительство, реконструкция, капитальный ремонт, ремонт и содержание автомобильных дорог</w:t>
            </w:r>
          </w:p>
          <w:p w:rsidR="00471A0C" w:rsidRPr="00402C25" w:rsidRDefault="00DE18C9">
            <w:pPr>
              <w:jc w:val="center"/>
              <w:rPr>
                <w:rFonts w:ascii="Times New Roman" w:hAnsi="Times New Roman"/>
                <w:color w:val="000000" w:themeColor="text1"/>
                <w:sz w:val="24"/>
              </w:rPr>
            </w:pPr>
            <w:r w:rsidRPr="00402C25">
              <w:rPr>
                <w:rFonts w:ascii="Times New Roman" w:hAnsi="Times New Roman"/>
                <w:b/>
                <w:i/>
                <w:color w:val="000000" w:themeColor="text1"/>
                <w:sz w:val="24"/>
              </w:rPr>
              <w:t>Мерчанского сельского поселения Крымского  района»</w:t>
            </w:r>
          </w:p>
        </w:tc>
      </w:tr>
      <w:tr w:rsidR="00471A0C" w:rsidRPr="00402C25">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2</w:t>
            </w:r>
          </w:p>
        </w:tc>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widowControl w:val="0"/>
              <w:spacing w:after="0" w:line="240" w:lineRule="auto"/>
              <w:jc w:val="both"/>
              <w:rPr>
                <w:rFonts w:ascii="Times New Roman" w:hAnsi="Times New Roman"/>
                <w:color w:val="000000" w:themeColor="text1"/>
                <w:sz w:val="24"/>
              </w:rPr>
            </w:pPr>
            <w:r w:rsidRPr="00402C25">
              <w:rPr>
                <w:rFonts w:ascii="Times New Roman" w:hAnsi="Times New Roman"/>
                <w:color w:val="000000" w:themeColor="text1"/>
                <w:sz w:val="24"/>
              </w:rPr>
              <w:t>Подпрограмма «Строительство, реконструкция, капитальный ремонт, ремонт и содержание автомобильных дорог Мерчанского сельского поселения Крымского  района 2021-2023 годы»:</w:t>
            </w:r>
          </w:p>
        </w:tc>
        <w:tc>
          <w:tcPr>
            <w:tcW w:w="1322"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tabs>
                <w:tab w:val="left" w:pos="14760"/>
              </w:tabs>
              <w:rPr>
                <w:rFonts w:ascii="Times New Roman" w:hAnsi="Times New Roman"/>
                <w:color w:val="000000" w:themeColor="text1"/>
                <w:sz w:val="24"/>
              </w:rPr>
            </w:pPr>
          </w:p>
          <w:p w:rsidR="00471A0C" w:rsidRPr="00402C25" w:rsidRDefault="00DE18C9">
            <w:pPr>
              <w:tabs>
                <w:tab w:val="left" w:pos="14760"/>
              </w:tabs>
              <w:rPr>
                <w:rFonts w:ascii="Times New Roman" w:hAnsi="Times New Roman"/>
                <w:color w:val="000000" w:themeColor="text1"/>
                <w:sz w:val="24"/>
              </w:rPr>
            </w:pPr>
            <w:r w:rsidRPr="00402C25">
              <w:rPr>
                <w:rFonts w:ascii="Times New Roman" w:hAnsi="Times New Roman"/>
                <w:color w:val="000000" w:themeColor="text1"/>
                <w:sz w:val="24"/>
              </w:rPr>
              <w:t>бюджет поселения</w:t>
            </w:r>
          </w:p>
        </w:tc>
        <w:tc>
          <w:tcPr>
            <w:tcW w:w="1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7636B7">
            <w:pPr>
              <w:jc w:val="center"/>
              <w:rPr>
                <w:rFonts w:ascii="Times New Roman" w:hAnsi="Times New Roman"/>
                <w:color w:val="000000" w:themeColor="text1"/>
                <w:sz w:val="24"/>
              </w:rPr>
            </w:pPr>
            <w:r w:rsidRPr="00402C25">
              <w:rPr>
                <w:rFonts w:ascii="Times New Roman" w:hAnsi="Times New Roman"/>
                <w:color w:val="000000" w:themeColor="text1"/>
                <w:sz w:val="24"/>
              </w:rPr>
              <w:t>13647,5</w:t>
            </w: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1519,8</w:t>
            </w: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1936,8</w:t>
            </w:r>
          </w:p>
        </w:tc>
        <w:tc>
          <w:tcPr>
            <w:tcW w:w="111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803184">
            <w:pPr>
              <w:jc w:val="center"/>
              <w:rPr>
                <w:rFonts w:ascii="Times New Roman" w:hAnsi="Times New Roman"/>
                <w:color w:val="000000" w:themeColor="text1"/>
                <w:sz w:val="24"/>
                <w:shd w:val="clear" w:color="auto" w:fill="FFD821"/>
              </w:rPr>
            </w:pPr>
            <w:r w:rsidRPr="00402C25">
              <w:rPr>
                <w:rFonts w:ascii="Times New Roman" w:hAnsi="Times New Roman"/>
                <w:sz w:val="26"/>
              </w:rPr>
              <w:t>1</w:t>
            </w:r>
            <w:r>
              <w:rPr>
                <w:rFonts w:ascii="Times New Roman" w:hAnsi="Times New Roman"/>
                <w:sz w:val="26"/>
              </w:rPr>
              <w:t>0190,9</w:t>
            </w: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rPr>
                <w:rFonts w:ascii="Times New Roman" w:hAnsi="Times New Roman"/>
                <w:color w:val="000000" w:themeColor="text1"/>
                <w:sz w:val="24"/>
              </w:rPr>
            </w:pPr>
            <w:r w:rsidRPr="00402C25">
              <w:rPr>
                <w:rFonts w:ascii="Times New Roman" w:hAnsi="Times New Roman"/>
                <w:color w:val="000000" w:themeColor="text1"/>
                <w:spacing w:val="-6"/>
                <w:sz w:val="24"/>
              </w:rPr>
              <w:t>о</w:t>
            </w:r>
            <w:r w:rsidRPr="00402C25">
              <w:rPr>
                <w:rFonts w:ascii="Times New Roman" w:hAnsi="Times New Roman"/>
                <w:color w:val="000000" w:themeColor="text1"/>
                <w:sz w:val="24"/>
              </w:rPr>
              <w:t>беспечение устойчивого развития территории Мерчанского сельского поселения Крымского района</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rPr>
                <w:rFonts w:ascii="Times New Roman" w:hAnsi="Times New Roman"/>
                <w:color w:val="000000" w:themeColor="text1"/>
                <w:sz w:val="24"/>
              </w:rPr>
            </w:pPr>
          </w:p>
          <w:p w:rsidR="00471A0C" w:rsidRPr="00402C25" w:rsidRDefault="00471A0C">
            <w:pPr>
              <w:rPr>
                <w:rFonts w:ascii="Times New Roman" w:hAnsi="Times New Roman"/>
                <w:color w:val="000000" w:themeColor="text1"/>
                <w:sz w:val="24"/>
              </w:rPr>
            </w:pPr>
          </w:p>
        </w:tc>
      </w:tr>
      <w:tr w:rsidR="00471A0C" w:rsidRPr="00402C25">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2.1</w:t>
            </w:r>
          </w:p>
        </w:tc>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705508" w:rsidP="00705508">
            <w:pPr>
              <w:pStyle w:val="ConsPlusTitle"/>
              <w:widowControl/>
              <w:rPr>
                <w:rFonts w:ascii="Times New Roman" w:hAnsi="Times New Roman"/>
                <w:b w:val="0"/>
                <w:color w:val="000000" w:themeColor="text1"/>
                <w:sz w:val="24"/>
              </w:rPr>
            </w:pPr>
            <w:r w:rsidRPr="00402C25">
              <w:rPr>
                <w:rFonts w:ascii="Times New Roman" w:hAnsi="Times New Roman"/>
                <w:b w:val="0"/>
                <w:color w:val="000000" w:themeColor="text1"/>
                <w:sz w:val="24"/>
              </w:rPr>
              <w:t>Текущий</w:t>
            </w:r>
            <w:r w:rsidR="00DE18C9" w:rsidRPr="00402C25">
              <w:rPr>
                <w:rFonts w:ascii="Times New Roman" w:hAnsi="Times New Roman"/>
                <w:b w:val="0"/>
                <w:color w:val="000000" w:themeColor="text1"/>
                <w:sz w:val="24"/>
              </w:rPr>
              <w:t xml:space="preserve"> ремонт автомобильных дорог местного значения</w:t>
            </w:r>
          </w:p>
        </w:tc>
        <w:tc>
          <w:tcPr>
            <w:tcW w:w="1322"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tabs>
                <w:tab w:val="left" w:pos="14760"/>
              </w:tabs>
              <w:rPr>
                <w:rFonts w:ascii="Times New Roman" w:hAnsi="Times New Roman"/>
                <w:color w:val="000000" w:themeColor="text1"/>
                <w:sz w:val="24"/>
              </w:rPr>
            </w:pPr>
            <w:r w:rsidRPr="00402C25">
              <w:rPr>
                <w:rFonts w:ascii="Times New Roman" w:hAnsi="Times New Roman"/>
                <w:color w:val="000000" w:themeColor="text1"/>
                <w:sz w:val="24"/>
              </w:rPr>
              <w:t>бюджет поселения</w:t>
            </w:r>
          </w:p>
        </w:tc>
        <w:tc>
          <w:tcPr>
            <w:tcW w:w="1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761580">
            <w:pPr>
              <w:jc w:val="center"/>
              <w:rPr>
                <w:rFonts w:ascii="Times New Roman" w:hAnsi="Times New Roman"/>
                <w:color w:val="000000" w:themeColor="text1"/>
                <w:sz w:val="24"/>
              </w:rPr>
            </w:pPr>
            <w:r w:rsidRPr="00402C25">
              <w:rPr>
                <w:rFonts w:ascii="Times New Roman" w:hAnsi="Times New Roman"/>
                <w:color w:val="000000" w:themeColor="text1"/>
                <w:sz w:val="24"/>
              </w:rPr>
              <w:t>4570,39</w:t>
            </w: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1387,5</w:t>
            </w: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1826,9</w:t>
            </w:r>
          </w:p>
        </w:tc>
        <w:tc>
          <w:tcPr>
            <w:tcW w:w="111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5A7469" w:rsidP="005A7469">
            <w:pPr>
              <w:rPr>
                <w:rFonts w:ascii="Times New Roman" w:hAnsi="Times New Roman"/>
                <w:color w:val="000000" w:themeColor="text1"/>
                <w:sz w:val="24"/>
                <w:shd w:val="clear" w:color="auto" w:fill="FFD821"/>
              </w:rPr>
            </w:pPr>
            <w:r>
              <w:rPr>
                <w:rFonts w:ascii="Times New Roman" w:hAnsi="Times New Roman"/>
                <w:color w:val="000000" w:themeColor="text1"/>
                <w:sz w:val="24"/>
              </w:rPr>
              <w:t>1355,99</w:t>
            </w: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spacing w:after="0" w:line="240" w:lineRule="auto"/>
              <w:jc w:val="both"/>
              <w:rPr>
                <w:rFonts w:ascii="Times New Roman" w:hAnsi="Times New Roman"/>
                <w:color w:val="000000" w:themeColor="text1"/>
                <w:sz w:val="24"/>
              </w:rPr>
            </w:pPr>
            <w:r w:rsidRPr="00402C25">
              <w:rPr>
                <w:rFonts w:ascii="Times New Roman" w:hAnsi="Times New Roman"/>
                <w:color w:val="000000" w:themeColor="text1"/>
                <w:sz w:val="24"/>
              </w:rPr>
              <w:t>повышение транспортно-эксплуатационного состояния сети автомобильных дорог местного значения, сокращение количества дорожно  транспортных происшествий</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rPr>
                <w:rFonts w:ascii="Times New Roman" w:hAnsi="Times New Roman"/>
                <w:color w:val="000000" w:themeColor="text1"/>
                <w:sz w:val="24"/>
              </w:rPr>
            </w:pPr>
          </w:p>
        </w:tc>
      </w:tr>
      <w:tr w:rsidR="00471A0C" w:rsidRPr="00402C25">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2.2</w:t>
            </w:r>
          </w:p>
        </w:tc>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Title"/>
              <w:widowControl/>
              <w:rPr>
                <w:rFonts w:ascii="Times New Roman" w:hAnsi="Times New Roman"/>
                <w:b w:val="0"/>
                <w:color w:val="000000" w:themeColor="text1"/>
                <w:sz w:val="24"/>
              </w:rPr>
            </w:pPr>
            <w:r w:rsidRPr="00402C25">
              <w:rPr>
                <w:rFonts w:ascii="Times New Roman" w:hAnsi="Times New Roman"/>
                <w:b w:val="0"/>
                <w:color w:val="000000" w:themeColor="text1"/>
                <w:sz w:val="24"/>
              </w:rPr>
              <w:t>Капитальный ремонт автомобильной дороги ул. Пролетарская от ул. Гвардейская в с. Мерчанское Крымского района</w:t>
            </w:r>
          </w:p>
        </w:tc>
        <w:tc>
          <w:tcPr>
            <w:tcW w:w="1322"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tabs>
                <w:tab w:val="left" w:pos="14760"/>
              </w:tabs>
              <w:rPr>
                <w:rFonts w:ascii="Times New Roman" w:hAnsi="Times New Roman"/>
                <w:color w:val="000000" w:themeColor="text1"/>
                <w:sz w:val="24"/>
              </w:rPr>
            </w:pPr>
            <w:r w:rsidRPr="00402C25">
              <w:rPr>
                <w:rFonts w:ascii="Times New Roman" w:hAnsi="Times New Roman"/>
                <w:color w:val="000000" w:themeColor="text1"/>
                <w:sz w:val="24"/>
              </w:rPr>
              <w:t>бюджет поселения</w:t>
            </w:r>
          </w:p>
          <w:p w:rsidR="00471A0C" w:rsidRPr="00402C25" w:rsidRDefault="00DE18C9">
            <w:pPr>
              <w:tabs>
                <w:tab w:val="left" w:pos="14760"/>
              </w:tabs>
              <w:rPr>
                <w:rFonts w:ascii="Times New Roman" w:hAnsi="Times New Roman"/>
                <w:color w:val="000000" w:themeColor="text1"/>
                <w:sz w:val="24"/>
              </w:rPr>
            </w:pPr>
            <w:r w:rsidRPr="00402C25">
              <w:rPr>
                <w:rFonts w:ascii="Times New Roman" w:hAnsi="Times New Roman"/>
                <w:color w:val="000000" w:themeColor="text1"/>
                <w:sz w:val="24"/>
              </w:rPr>
              <w:t>краевой бюджет</w:t>
            </w:r>
          </w:p>
        </w:tc>
        <w:tc>
          <w:tcPr>
            <w:tcW w:w="1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469" w:rsidRPr="00402C25" w:rsidRDefault="005A7469" w:rsidP="005A7469">
            <w:pPr>
              <w:jc w:val="center"/>
              <w:rPr>
                <w:rFonts w:ascii="Times New Roman" w:hAnsi="Times New Roman"/>
                <w:color w:val="000000" w:themeColor="text1"/>
                <w:sz w:val="24"/>
              </w:rPr>
            </w:pPr>
            <w:r>
              <w:rPr>
                <w:rFonts w:ascii="Times New Roman" w:hAnsi="Times New Roman"/>
                <w:color w:val="000000" w:themeColor="text1"/>
                <w:sz w:val="24"/>
              </w:rPr>
              <w:t>256,11</w:t>
            </w:r>
          </w:p>
          <w:p w:rsidR="005A7469" w:rsidRDefault="005A7469" w:rsidP="005A7469">
            <w:pPr>
              <w:jc w:val="center"/>
              <w:rPr>
                <w:rFonts w:ascii="Times New Roman" w:hAnsi="Times New Roman"/>
                <w:color w:val="000000" w:themeColor="text1"/>
                <w:sz w:val="24"/>
              </w:rPr>
            </w:pPr>
          </w:p>
          <w:p w:rsidR="005A7469" w:rsidRPr="00402C25" w:rsidRDefault="005A7469" w:rsidP="005A7469">
            <w:pPr>
              <w:jc w:val="center"/>
              <w:rPr>
                <w:rFonts w:ascii="Times New Roman" w:hAnsi="Times New Roman"/>
                <w:color w:val="000000" w:themeColor="text1"/>
                <w:sz w:val="24"/>
              </w:rPr>
            </w:pPr>
            <w:r>
              <w:rPr>
                <w:rFonts w:ascii="Times New Roman" w:hAnsi="Times New Roman"/>
                <w:color w:val="000000" w:themeColor="text1"/>
                <w:sz w:val="24"/>
              </w:rPr>
              <w:t>8278,8</w:t>
            </w:r>
          </w:p>
          <w:p w:rsidR="00471A0C" w:rsidRPr="00402C25" w:rsidRDefault="00471A0C" w:rsidP="00761580">
            <w:pPr>
              <w:jc w:val="center"/>
              <w:rPr>
                <w:rFonts w:ascii="Times New Roman" w:hAnsi="Times New Roman"/>
                <w:color w:val="000000" w:themeColor="text1"/>
                <w:sz w:val="24"/>
              </w:rPr>
            </w:pP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0,0</w:t>
            </w:r>
          </w:p>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0,0</w:t>
            </w: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0,0</w:t>
            </w:r>
          </w:p>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0,0</w:t>
            </w:r>
          </w:p>
        </w:tc>
        <w:tc>
          <w:tcPr>
            <w:tcW w:w="111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A7469" w:rsidRPr="00402C25" w:rsidRDefault="005A7469" w:rsidP="005A7469">
            <w:pPr>
              <w:jc w:val="center"/>
              <w:rPr>
                <w:rFonts w:ascii="Times New Roman" w:hAnsi="Times New Roman"/>
                <w:color w:val="000000" w:themeColor="text1"/>
                <w:sz w:val="24"/>
              </w:rPr>
            </w:pPr>
            <w:r>
              <w:rPr>
                <w:rFonts w:ascii="Times New Roman" w:hAnsi="Times New Roman"/>
                <w:color w:val="000000" w:themeColor="text1"/>
                <w:sz w:val="24"/>
              </w:rPr>
              <w:t>256,11</w:t>
            </w:r>
          </w:p>
          <w:p w:rsidR="005A7469" w:rsidRDefault="005A7469" w:rsidP="005A7469">
            <w:pPr>
              <w:jc w:val="center"/>
              <w:rPr>
                <w:rFonts w:ascii="Times New Roman" w:hAnsi="Times New Roman"/>
                <w:color w:val="000000" w:themeColor="text1"/>
                <w:sz w:val="24"/>
              </w:rPr>
            </w:pPr>
          </w:p>
          <w:p w:rsidR="005A7469" w:rsidRPr="00402C25" w:rsidRDefault="005A7469" w:rsidP="005A7469">
            <w:pPr>
              <w:jc w:val="center"/>
              <w:rPr>
                <w:rFonts w:ascii="Times New Roman" w:hAnsi="Times New Roman"/>
                <w:color w:val="000000" w:themeColor="text1"/>
                <w:sz w:val="24"/>
              </w:rPr>
            </w:pPr>
            <w:r>
              <w:rPr>
                <w:rFonts w:ascii="Times New Roman" w:hAnsi="Times New Roman"/>
                <w:color w:val="000000" w:themeColor="text1"/>
                <w:sz w:val="24"/>
              </w:rPr>
              <w:t>8278,8</w:t>
            </w:r>
          </w:p>
          <w:p w:rsidR="00471A0C" w:rsidRPr="00402C25" w:rsidRDefault="00471A0C">
            <w:pPr>
              <w:rPr>
                <w:rFonts w:ascii="Times New Roman" w:hAnsi="Times New Roman"/>
                <w:color w:val="000000" w:themeColor="text1"/>
                <w:sz w:val="24"/>
                <w:shd w:val="clear" w:color="auto" w:fill="FFD821"/>
              </w:rPr>
            </w:pPr>
          </w:p>
        </w:tc>
        <w:tc>
          <w:tcPr>
            <w:tcW w:w="4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spacing w:after="0" w:line="240" w:lineRule="auto"/>
              <w:jc w:val="both"/>
              <w:rPr>
                <w:rFonts w:ascii="Times New Roman" w:hAnsi="Times New Roman"/>
                <w:color w:val="000000" w:themeColor="text1"/>
                <w:sz w:val="24"/>
              </w:rPr>
            </w:pPr>
            <w:r w:rsidRPr="00402C25">
              <w:rPr>
                <w:rFonts w:ascii="Times New Roman" w:hAnsi="Times New Roman"/>
                <w:color w:val="000000" w:themeColor="text1"/>
                <w:sz w:val="24"/>
              </w:rPr>
              <w:t>капитальный ремонт автомобильной дороги в целях повышения комфорта граждан и обеспечения безопасного дорожного движения</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rPr>
                <w:rFonts w:ascii="Times New Roman" w:hAnsi="Times New Roman"/>
                <w:color w:val="000000" w:themeColor="text1"/>
                <w:sz w:val="24"/>
              </w:rPr>
            </w:pPr>
          </w:p>
        </w:tc>
      </w:tr>
      <w:tr w:rsidR="00471A0C" w:rsidRPr="00402C25">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2.3</w:t>
            </w:r>
          </w:p>
        </w:tc>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4"/>
              </w:rPr>
            </w:pPr>
            <w:r w:rsidRPr="00402C25">
              <w:rPr>
                <w:rFonts w:ascii="Times New Roman" w:hAnsi="Times New Roman"/>
                <w:color w:val="000000" w:themeColor="text1"/>
                <w:sz w:val="24"/>
              </w:rPr>
              <w:t xml:space="preserve">Проведения работ по содержанию в надлежащем состоянии автомобильных дорог </w:t>
            </w:r>
            <w:r w:rsidRPr="00402C25">
              <w:rPr>
                <w:rFonts w:ascii="Times New Roman" w:hAnsi="Times New Roman"/>
                <w:color w:val="000000" w:themeColor="text1"/>
                <w:sz w:val="24"/>
              </w:rPr>
              <w:lastRenderedPageBreak/>
              <w:t xml:space="preserve">поселения  </w:t>
            </w:r>
          </w:p>
        </w:tc>
        <w:tc>
          <w:tcPr>
            <w:tcW w:w="1322"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4"/>
              </w:rPr>
            </w:pPr>
            <w:r w:rsidRPr="00402C25">
              <w:rPr>
                <w:rFonts w:ascii="Times New Roman" w:hAnsi="Times New Roman"/>
                <w:color w:val="000000" w:themeColor="text1"/>
                <w:sz w:val="24"/>
              </w:rPr>
              <w:lastRenderedPageBreak/>
              <w:t xml:space="preserve">бюджет поселения </w:t>
            </w:r>
          </w:p>
        </w:tc>
        <w:tc>
          <w:tcPr>
            <w:tcW w:w="1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471A0C">
            <w:pPr>
              <w:jc w:val="center"/>
              <w:rPr>
                <w:rFonts w:ascii="Times New Roman" w:hAnsi="Times New Roman"/>
                <w:color w:val="000000" w:themeColor="text1"/>
                <w:sz w:val="24"/>
              </w:rPr>
            </w:pPr>
          </w:p>
          <w:p w:rsidR="00471A0C" w:rsidRPr="00402C25" w:rsidRDefault="00705508">
            <w:pPr>
              <w:jc w:val="center"/>
              <w:rPr>
                <w:rFonts w:ascii="Times New Roman" w:hAnsi="Times New Roman"/>
                <w:color w:val="000000" w:themeColor="text1"/>
                <w:sz w:val="24"/>
              </w:rPr>
            </w:pPr>
            <w:r w:rsidRPr="00402C25">
              <w:rPr>
                <w:rFonts w:ascii="Times New Roman" w:hAnsi="Times New Roman"/>
                <w:color w:val="000000" w:themeColor="text1"/>
                <w:sz w:val="24"/>
              </w:rPr>
              <w:t>3</w:t>
            </w:r>
            <w:r w:rsidR="00DE18C9" w:rsidRPr="00402C25">
              <w:rPr>
                <w:rFonts w:ascii="Times New Roman" w:hAnsi="Times New Roman"/>
                <w:color w:val="000000" w:themeColor="text1"/>
                <w:sz w:val="24"/>
              </w:rPr>
              <w:t>10,0</w:t>
            </w: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471A0C">
            <w:pPr>
              <w:jc w:val="center"/>
              <w:rPr>
                <w:rFonts w:ascii="Times New Roman" w:hAnsi="Times New Roman"/>
                <w:color w:val="000000" w:themeColor="text1"/>
                <w:sz w:val="24"/>
              </w:rPr>
            </w:pPr>
          </w:p>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60,0</w:t>
            </w: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471A0C">
            <w:pPr>
              <w:jc w:val="center"/>
              <w:rPr>
                <w:rFonts w:ascii="Times New Roman" w:hAnsi="Times New Roman"/>
                <w:color w:val="000000" w:themeColor="text1"/>
                <w:sz w:val="24"/>
              </w:rPr>
            </w:pPr>
          </w:p>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50,0</w:t>
            </w:r>
          </w:p>
        </w:tc>
        <w:tc>
          <w:tcPr>
            <w:tcW w:w="111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471A0C">
            <w:pPr>
              <w:jc w:val="center"/>
              <w:rPr>
                <w:rFonts w:ascii="Times New Roman" w:hAnsi="Times New Roman"/>
                <w:color w:val="000000" w:themeColor="text1"/>
                <w:sz w:val="24"/>
              </w:rPr>
            </w:pPr>
          </w:p>
          <w:p w:rsidR="00471A0C" w:rsidRPr="00402C25" w:rsidRDefault="00705508">
            <w:pPr>
              <w:jc w:val="center"/>
              <w:rPr>
                <w:rFonts w:ascii="Times New Roman" w:hAnsi="Times New Roman"/>
                <w:color w:val="000000" w:themeColor="text1"/>
                <w:sz w:val="24"/>
              </w:rPr>
            </w:pPr>
            <w:r w:rsidRPr="00402C25">
              <w:rPr>
                <w:rFonts w:ascii="Times New Roman" w:hAnsi="Times New Roman"/>
                <w:color w:val="000000" w:themeColor="text1"/>
                <w:sz w:val="24"/>
              </w:rPr>
              <w:t>2</w:t>
            </w:r>
            <w:r w:rsidR="00DE18C9" w:rsidRPr="00402C25">
              <w:rPr>
                <w:rFonts w:ascii="Times New Roman" w:hAnsi="Times New Roman"/>
                <w:color w:val="000000" w:themeColor="text1"/>
                <w:sz w:val="24"/>
              </w:rPr>
              <w:t>00,0</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both"/>
              <w:rPr>
                <w:rFonts w:ascii="Times New Roman" w:hAnsi="Times New Roman"/>
                <w:color w:val="000000" w:themeColor="text1"/>
                <w:sz w:val="24"/>
              </w:rPr>
            </w:pPr>
            <w:r w:rsidRPr="00402C25">
              <w:rPr>
                <w:rFonts w:ascii="Times New Roman" w:hAnsi="Times New Roman"/>
                <w:color w:val="000000" w:themeColor="text1"/>
                <w:sz w:val="24"/>
              </w:rPr>
              <w:t xml:space="preserve">улучшение состояния сети автомобильных дорог местного значения, сокращение количества дорожно  транспортных </w:t>
            </w:r>
            <w:r w:rsidRPr="00402C25">
              <w:rPr>
                <w:rFonts w:ascii="Times New Roman" w:hAnsi="Times New Roman"/>
                <w:color w:val="000000" w:themeColor="text1"/>
                <w:sz w:val="24"/>
              </w:rPr>
              <w:lastRenderedPageBreak/>
              <w:t>происшествий</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rPr>
                <w:rFonts w:ascii="Times New Roman" w:hAnsi="Times New Roman"/>
                <w:color w:val="000000" w:themeColor="text1"/>
                <w:sz w:val="24"/>
              </w:rPr>
            </w:pPr>
          </w:p>
        </w:tc>
      </w:tr>
      <w:tr w:rsidR="00471A0C" w:rsidRPr="00402C25">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jc w:val="center"/>
              <w:rPr>
                <w:rFonts w:ascii="Times New Roman" w:hAnsi="Times New Roman"/>
                <w:color w:val="000000" w:themeColor="text1"/>
                <w:sz w:val="24"/>
              </w:rPr>
            </w:pPr>
            <w:r w:rsidRPr="00402C25">
              <w:rPr>
                <w:rFonts w:ascii="Times New Roman" w:hAnsi="Times New Roman"/>
                <w:color w:val="000000" w:themeColor="text1"/>
                <w:sz w:val="24"/>
              </w:rPr>
              <w:lastRenderedPageBreak/>
              <w:t>2.4</w:t>
            </w:r>
          </w:p>
        </w:tc>
        <w:tc>
          <w:tcPr>
            <w:tcW w:w="264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4"/>
              </w:rPr>
            </w:pPr>
            <w:r w:rsidRPr="00402C25">
              <w:rPr>
                <w:rFonts w:ascii="Times New Roman" w:hAnsi="Times New Roman"/>
                <w:color w:val="000000" w:themeColor="text1"/>
                <w:sz w:val="24"/>
              </w:rPr>
              <w:t>Мероприятия в рамках дорожной деятельности</w:t>
            </w:r>
          </w:p>
        </w:tc>
        <w:tc>
          <w:tcPr>
            <w:tcW w:w="1322"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4"/>
              </w:rPr>
            </w:pPr>
            <w:r w:rsidRPr="00402C25">
              <w:rPr>
                <w:rFonts w:ascii="Times New Roman" w:hAnsi="Times New Roman"/>
                <w:color w:val="000000" w:themeColor="text1"/>
                <w:sz w:val="24"/>
              </w:rPr>
              <w:t xml:space="preserve">бюджет поселения </w:t>
            </w:r>
          </w:p>
        </w:tc>
        <w:tc>
          <w:tcPr>
            <w:tcW w:w="1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232,2</w:t>
            </w: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72,3</w:t>
            </w: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59,9</w:t>
            </w:r>
          </w:p>
        </w:tc>
        <w:tc>
          <w:tcPr>
            <w:tcW w:w="111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4"/>
              </w:rPr>
            </w:pPr>
            <w:r w:rsidRPr="00402C25">
              <w:rPr>
                <w:rFonts w:ascii="Times New Roman" w:hAnsi="Times New Roman"/>
                <w:color w:val="000000" w:themeColor="text1"/>
                <w:sz w:val="24"/>
              </w:rPr>
              <w:t>100,0</w:t>
            </w:r>
          </w:p>
        </w:tc>
        <w:tc>
          <w:tcPr>
            <w:tcW w:w="4761"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a7"/>
              <w:jc w:val="both"/>
              <w:rPr>
                <w:rFonts w:ascii="Times New Roman" w:hAnsi="Times New Roman"/>
                <w:color w:val="000000" w:themeColor="text1"/>
              </w:rPr>
            </w:pPr>
            <w:r w:rsidRPr="00402C25">
              <w:rPr>
                <w:rFonts w:ascii="Times New Roman" w:hAnsi="Times New Roman"/>
                <w:color w:val="000000" w:themeColor="text1"/>
              </w:rPr>
              <w:t>совершенствование организации движения транспорта и пешеходов в поселении.</w:t>
            </w: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rPr>
                <w:rFonts w:ascii="Times New Roman" w:hAnsi="Times New Roman"/>
                <w:color w:val="000000" w:themeColor="text1"/>
                <w:sz w:val="24"/>
              </w:rPr>
            </w:pPr>
          </w:p>
        </w:tc>
      </w:tr>
    </w:tbl>
    <w:p w:rsidR="00471A0C" w:rsidRPr="00402C25" w:rsidRDefault="00471A0C">
      <w:pPr>
        <w:sectPr w:rsidR="00471A0C" w:rsidRPr="00402C25">
          <w:pgSz w:w="16838" w:h="11906" w:orient="landscape"/>
          <w:pgMar w:top="851" w:right="1134" w:bottom="1843" w:left="1134" w:header="709" w:footer="709" w:gutter="0"/>
          <w:cols w:space="720"/>
        </w:sectPr>
      </w:pPr>
    </w:p>
    <w:p w:rsidR="00471A0C" w:rsidRPr="00402C25" w:rsidRDefault="00DE18C9">
      <w:pPr>
        <w:spacing w:after="0" w:line="240" w:lineRule="auto"/>
        <w:ind w:left="360"/>
        <w:jc w:val="center"/>
        <w:rPr>
          <w:rFonts w:ascii="Times New Roman" w:hAnsi="Times New Roman"/>
          <w:b/>
          <w:color w:val="000000" w:themeColor="text1"/>
          <w:sz w:val="26"/>
        </w:rPr>
      </w:pPr>
      <w:r w:rsidRPr="00402C25">
        <w:rPr>
          <w:rFonts w:ascii="Times New Roman" w:hAnsi="Times New Roman"/>
          <w:b/>
          <w:color w:val="000000" w:themeColor="text1"/>
          <w:sz w:val="26"/>
        </w:rPr>
        <w:lastRenderedPageBreak/>
        <w:t>Перечень и краткое описание подпрограмм и основных мероприятий муниципальной программы.</w:t>
      </w:r>
    </w:p>
    <w:p w:rsidR="00471A0C" w:rsidRPr="00402C25" w:rsidRDefault="00471A0C">
      <w:pPr>
        <w:spacing w:after="0" w:line="240" w:lineRule="auto"/>
        <w:ind w:left="360"/>
        <w:jc w:val="both"/>
        <w:rPr>
          <w:rFonts w:ascii="Times New Roman" w:hAnsi="Times New Roman"/>
          <w:b/>
          <w:color w:val="000000" w:themeColor="text1"/>
          <w:sz w:val="26"/>
        </w:rPr>
      </w:pPr>
    </w:p>
    <w:p w:rsidR="00471A0C" w:rsidRPr="00402C25" w:rsidRDefault="00DE18C9">
      <w:pPr>
        <w:widowControl w:val="0"/>
        <w:spacing w:after="0" w:line="240" w:lineRule="auto"/>
        <w:ind w:firstLine="567"/>
        <w:jc w:val="both"/>
        <w:rPr>
          <w:rFonts w:ascii="Times New Roman" w:hAnsi="Times New Roman"/>
          <w:color w:val="000000" w:themeColor="text1"/>
          <w:sz w:val="26"/>
        </w:rPr>
      </w:pPr>
      <w:r w:rsidRPr="00402C25">
        <w:rPr>
          <w:rFonts w:ascii="Times New Roman" w:hAnsi="Times New Roman"/>
          <w:color w:val="000000" w:themeColor="text1"/>
          <w:sz w:val="26"/>
        </w:rPr>
        <w:t>В рамках муниципальной программы «Комплексное и устойчивое развитие Мерчанского сельского поселения Крымского района в сфере землеустройства, землепользования и дорожного хозяйства» на 2021-2023 годы реализуется две подпрограммы:</w:t>
      </w:r>
    </w:p>
    <w:p w:rsidR="00471A0C" w:rsidRPr="00402C25" w:rsidRDefault="00DE18C9">
      <w:pPr>
        <w:pStyle w:val="af"/>
        <w:widowControl w:val="0"/>
        <w:numPr>
          <w:ilvl w:val="0"/>
          <w:numId w:val="2"/>
        </w:numPr>
        <w:jc w:val="both"/>
        <w:rPr>
          <w:rFonts w:ascii="Times New Roman" w:hAnsi="Times New Roman"/>
          <w:color w:val="000000" w:themeColor="text1"/>
          <w:sz w:val="26"/>
        </w:rPr>
      </w:pPr>
      <w:r w:rsidRPr="00402C25">
        <w:rPr>
          <w:rFonts w:ascii="Times New Roman" w:hAnsi="Times New Roman"/>
          <w:color w:val="000000" w:themeColor="text1"/>
          <w:sz w:val="26"/>
        </w:rPr>
        <w:t>«Строительство, реконструкция, капитальный ремонт, ремонт и содержание автомобильных дорог Мерчанского сельского поселения Крымского  района 2021-2023 годы».</w:t>
      </w:r>
    </w:p>
    <w:p w:rsidR="00471A0C" w:rsidRPr="00402C25" w:rsidRDefault="00DE18C9">
      <w:pPr>
        <w:pStyle w:val="af"/>
        <w:widowControl w:val="0"/>
        <w:numPr>
          <w:ilvl w:val="0"/>
          <w:numId w:val="2"/>
        </w:numPr>
        <w:jc w:val="both"/>
        <w:rPr>
          <w:rFonts w:ascii="Times New Roman" w:hAnsi="Times New Roman"/>
          <w:color w:val="000000" w:themeColor="text1"/>
          <w:sz w:val="26"/>
        </w:rPr>
      </w:pPr>
      <w:r w:rsidRPr="00402C25">
        <w:rPr>
          <w:rFonts w:ascii="Times New Roman" w:hAnsi="Times New Roman"/>
          <w:color w:val="000000" w:themeColor="text1"/>
          <w:sz w:val="26"/>
        </w:rPr>
        <w:t>«Мероприятия по землеустройству и землепользованию на территории Мерчанского сельского поселения Крымского  района на 2021-2023 годы».</w:t>
      </w:r>
    </w:p>
    <w:p w:rsidR="00471A0C" w:rsidRPr="00402C25" w:rsidRDefault="00DE18C9">
      <w:pPr>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 xml:space="preserve">Основные мероприятия подпрограммы «Строительство, реконструкция, капитальный ремонт, ремонт и содержание автомобильных дорог Мерчанского сельского поселения Крымского  района 2021-2023 годы»: </w:t>
      </w:r>
    </w:p>
    <w:p w:rsidR="00471A0C" w:rsidRPr="00402C25" w:rsidRDefault="00DE18C9">
      <w:pPr>
        <w:spacing w:after="0" w:line="240" w:lineRule="auto"/>
        <w:ind w:firstLine="771"/>
        <w:jc w:val="both"/>
        <w:rPr>
          <w:rFonts w:ascii="Times New Roman" w:hAnsi="Times New Roman"/>
          <w:color w:val="000000" w:themeColor="text1"/>
          <w:sz w:val="26"/>
        </w:rPr>
      </w:pPr>
      <w:r w:rsidRPr="00402C25">
        <w:rPr>
          <w:rFonts w:ascii="Times New Roman" w:hAnsi="Times New Roman"/>
          <w:color w:val="000000" w:themeColor="text1"/>
          <w:spacing w:val="-2"/>
          <w:sz w:val="26"/>
        </w:rPr>
        <w:t xml:space="preserve">- </w:t>
      </w:r>
      <w:r w:rsidRPr="00402C25">
        <w:rPr>
          <w:rFonts w:ascii="Times New Roman" w:hAnsi="Times New Roman"/>
          <w:color w:val="000000" w:themeColor="text1"/>
          <w:sz w:val="26"/>
        </w:rPr>
        <w:t>Капитальный ремонт и ремонт автомобильных дорог местного значения проводится в рамках подпрограммы «строительство, реконструкция, капитальный ремонт и ремонт автомобильных дорог общего пользования местного значения на территории Краснодарского края» государственной программы Краснодарского края «Развитие сети автомобильных дорог Краснодарского края». Финансовое обеспечение работ по  ремонту дорог осуществляется за счет средств бюджета Мерчанского сельского  поселения Крымского района и субсидий из краевого бюджета.</w:t>
      </w:r>
    </w:p>
    <w:p w:rsidR="00471A0C" w:rsidRPr="00402C25" w:rsidRDefault="00DE18C9">
      <w:pPr>
        <w:spacing w:after="0" w:line="240" w:lineRule="auto"/>
        <w:ind w:firstLine="771"/>
        <w:jc w:val="both"/>
        <w:rPr>
          <w:rFonts w:ascii="Times New Roman" w:hAnsi="Times New Roman"/>
          <w:color w:val="000000" w:themeColor="text1"/>
          <w:sz w:val="26"/>
        </w:rPr>
      </w:pPr>
      <w:r w:rsidRPr="00402C25">
        <w:rPr>
          <w:rFonts w:ascii="Times New Roman" w:hAnsi="Times New Roman"/>
          <w:color w:val="000000" w:themeColor="text1"/>
          <w:sz w:val="26"/>
        </w:rPr>
        <w:t xml:space="preserve">-Проведение работ по содержанию в надлежащем состоянии автомобильных дорог </w:t>
      </w:r>
      <w:proofErr w:type="spellStart"/>
      <w:proofErr w:type="gramStart"/>
      <w:r w:rsidRPr="00402C25">
        <w:rPr>
          <w:rFonts w:ascii="Times New Roman" w:hAnsi="Times New Roman"/>
          <w:color w:val="000000" w:themeColor="text1"/>
          <w:sz w:val="26"/>
        </w:rPr>
        <w:t>поселения:закупка</w:t>
      </w:r>
      <w:proofErr w:type="spellEnd"/>
      <w:proofErr w:type="gramEnd"/>
      <w:r w:rsidRPr="00402C25">
        <w:rPr>
          <w:rFonts w:ascii="Times New Roman" w:hAnsi="Times New Roman"/>
          <w:color w:val="000000" w:themeColor="text1"/>
          <w:sz w:val="26"/>
        </w:rPr>
        <w:t xml:space="preserve"> щебня, гравия, отсыпка и </w:t>
      </w:r>
      <w:proofErr w:type="spellStart"/>
      <w:r w:rsidRPr="00402C25">
        <w:rPr>
          <w:rFonts w:ascii="Times New Roman" w:hAnsi="Times New Roman"/>
          <w:color w:val="000000" w:themeColor="text1"/>
          <w:sz w:val="26"/>
        </w:rPr>
        <w:t>грейдирование</w:t>
      </w:r>
      <w:proofErr w:type="spellEnd"/>
      <w:r w:rsidRPr="00402C25">
        <w:rPr>
          <w:rFonts w:ascii="Times New Roman" w:hAnsi="Times New Roman"/>
          <w:color w:val="000000" w:themeColor="text1"/>
          <w:sz w:val="26"/>
        </w:rPr>
        <w:t xml:space="preserve"> полотна дорог, ямочный ремонт покрытия дорог. Финансовое обеспечение работ по содержанию и обслуживанию дорог осуществляется за счет средств бюджета Мерчанского сельского  поселения Крымского района.</w:t>
      </w:r>
    </w:p>
    <w:p w:rsidR="00471A0C" w:rsidRPr="00402C25" w:rsidRDefault="00DE18C9">
      <w:pPr>
        <w:spacing w:after="0" w:line="240" w:lineRule="auto"/>
        <w:ind w:firstLine="771"/>
        <w:jc w:val="both"/>
        <w:rPr>
          <w:rFonts w:ascii="Times New Roman" w:hAnsi="Times New Roman"/>
          <w:color w:val="000000" w:themeColor="text1"/>
          <w:sz w:val="26"/>
        </w:rPr>
      </w:pPr>
      <w:r w:rsidRPr="00402C25">
        <w:rPr>
          <w:rFonts w:ascii="Times New Roman" w:hAnsi="Times New Roman"/>
          <w:color w:val="000000" w:themeColor="text1"/>
          <w:sz w:val="26"/>
        </w:rPr>
        <w:t xml:space="preserve">- Мероприятия в рамках дорожной деятельности: установка и замена дорожных знаков, нанесение дорожной разметки, </w:t>
      </w:r>
      <w:proofErr w:type="spellStart"/>
      <w:r w:rsidRPr="00402C25">
        <w:rPr>
          <w:rFonts w:ascii="Times New Roman" w:hAnsi="Times New Roman"/>
          <w:color w:val="000000" w:themeColor="text1"/>
          <w:sz w:val="26"/>
        </w:rPr>
        <w:t>обустройствотротуаров</w:t>
      </w:r>
      <w:proofErr w:type="spellEnd"/>
      <w:r w:rsidRPr="00402C25">
        <w:rPr>
          <w:rFonts w:ascii="Times New Roman" w:hAnsi="Times New Roman"/>
          <w:color w:val="000000" w:themeColor="text1"/>
          <w:sz w:val="26"/>
        </w:rPr>
        <w:t xml:space="preserve">, кюветов и канав </w:t>
      </w:r>
      <w:proofErr w:type="spellStart"/>
      <w:r w:rsidRPr="00402C25">
        <w:rPr>
          <w:rFonts w:ascii="Times New Roman" w:hAnsi="Times New Roman"/>
          <w:color w:val="000000" w:themeColor="text1"/>
          <w:sz w:val="26"/>
        </w:rPr>
        <w:t>ливнеотведения</w:t>
      </w:r>
      <w:proofErr w:type="spellEnd"/>
      <w:r w:rsidRPr="00402C25">
        <w:rPr>
          <w:rFonts w:ascii="Times New Roman" w:hAnsi="Times New Roman"/>
          <w:color w:val="000000" w:themeColor="text1"/>
          <w:sz w:val="26"/>
        </w:rPr>
        <w:t xml:space="preserve"> вдоль дорог на территории населенных пунктов Мерчанского сельского поселения. Финансовое обеспечение работ по содержанию и обслуживанию дорог осуществляется за счет средств бюджета Мерчанского сельского  поселения Крымского района.</w:t>
      </w:r>
    </w:p>
    <w:p w:rsidR="00471A0C" w:rsidRPr="00402C25" w:rsidRDefault="00DE18C9">
      <w:pPr>
        <w:spacing w:after="0" w:line="240" w:lineRule="auto"/>
        <w:ind w:firstLine="426"/>
        <w:jc w:val="both"/>
        <w:rPr>
          <w:rFonts w:ascii="Times New Roman" w:hAnsi="Times New Roman"/>
          <w:color w:val="000000" w:themeColor="text1"/>
          <w:sz w:val="26"/>
        </w:rPr>
      </w:pPr>
      <w:r w:rsidRPr="00402C25">
        <w:rPr>
          <w:rFonts w:ascii="Times New Roman" w:hAnsi="Times New Roman"/>
          <w:color w:val="000000" w:themeColor="text1"/>
          <w:sz w:val="26"/>
        </w:rPr>
        <w:t>Основные мероприятия подпрограммы «Мероприятия по землеустройству и землепользованию на территории Мерчанского сельского поселения Крымского  района на 2021-2023 годы»:</w:t>
      </w:r>
    </w:p>
    <w:p w:rsidR="00471A0C" w:rsidRPr="00402C25" w:rsidRDefault="00DE18C9">
      <w:pPr>
        <w:spacing w:after="0" w:line="240" w:lineRule="auto"/>
        <w:ind w:firstLine="426"/>
        <w:jc w:val="both"/>
        <w:rPr>
          <w:rFonts w:ascii="Times New Roman" w:hAnsi="Times New Roman"/>
          <w:color w:val="000000" w:themeColor="text1"/>
          <w:sz w:val="26"/>
        </w:rPr>
      </w:pPr>
      <w:r w:rsidRPr="00402C25">
        <w:rPr>
          <w:rFonts w:ascii="Times New Roman" w:hAnsi="Times New Roman"/>
          <w:color w:val="000000" w:themeColor="text1"/>
          <w:sz w:val="26"/>
        </w:rPr>
        <w:t>- Организация постановки на государственный кадастровый учет земельных участков, расположенных в границах Мерчанского сельского поселения Крымского района, осуществляется за счет средств бюджета Мерчанского сельского  поселения Крымского района.</w:t>
      </w:r>
    </w:p>
    <w:p w:rsidR="00471A0C" w:rsidRPr="00402C25" w:rsidRDefault="00DE18C9">
      <w:pPr>
        <w:spacing w:after="0" w:line="240" w:lineRule="auto"/>
        <w:ind w:firstLine="426"/>
        <w:jc w:val="both"/>
        <w:rPr>
          <w:rFonts w:ascii="Times New Roman" w:hAnsi="Times New Roman"/>
          <w:color w:val="000000" w:themeColor="text1"/>
          <w:sz w:val="26"/>
        </w:rPr>
      </w:pPr>
      <w:r w:rsidRPr="00402C25">
        <w:rPr>
          <w:rFonts w:ascii="Times New Roman" w:hAnsi="Times New Roman"/>
          <w:color w:val="000000" w:themeColor="text1"/>
          <w:sz w:val="26"/>
        </w:rPr>
        <w:t xml:space="preserve">- Оценка рыночной стоимости земельных </w:t>
      </w:r>
      <w:proofErr w:type="spellStart"/>
      <w:r w:rsidRPr="00402C25">
        <w:rPr>
          <w:rFonts w:ascii="Times New Roman" w:hAnsi="Times New Roman"/>
          <w:color w:val="000000" w:themeColor="text1"/>
          <w:sz w:val="26"/>
        </w:rPr>
        <w:t>участковосуществляется</w:t>
      </w:r>
      <w:proofErr w:type="spellEnd"/>
      <w:r w:rsidRPr="00402C25">
        <w:rPr>
          <w:rFonts w:ascii="Times New Roman" w:hAnsi="Times New Roman"/>
          <w:color w:val="000000" w:themeColor="text1"/>
          <w:sz w:val="26"/>
        </w:rPr>
        <w:t xml:space="preserve"> за счет средств бюджета Мерчанского сельского  поселения Крымского района</w:t>
      </w:r>
    </w:p>
    <w:p w:rsidR="00471A0C" w:rsidRPr="00402C25" w:rsidRDefault="00471A0C">
      <w:pPr>
        <w:spacing w:after="0" w:line="240" w:lineRule="auto"/>
        <w:ind w:firstLine="771"/>
        <w:jc w:val="both"/>
        <w:rPr>
          <w:rFonts w:ascii="Times New Roman" w:hAnsi="Times New Roman"/>
          <w:color w:val="000000" w:themeColor="text1"/>
          <w:spacing w:val="-2"/>
          <w:sz w:val="26"/>
        </w:rPr>
      </w:pPr>
    </w:p>
    <w:p w:rsidR="00471A0C" w:rsidRPr="00402C25" w:rsidRDefault="00471A0C">
      <w:pPr>
        <w:spacing w:after="0" w:line="240" w:lineRule="auto"/>
        <w:ind w:firstLine="771"/>
        <w:jc w:val="both"/>
        <w:rPr>
          <w:rFonts w:ascii="Times New Roman" w:hAnsi="Times New Roman"/>
          <w:color w:val="000000" w:themeColor="text1"/>
          <w:spacing w:val="-2"/>
          <w:sz w:val="26"/>
        </w:rPr>
      </w:pPr>
    </w:p>
    <w:p w:rsidR="00471A0C" w:rsidRPr="00402C25" w:rsidRDefault="00471A0C">
      <w:pPr>
        <w:spacing w:after="0" w:line="240" w:lineRule="auto"/>
        <w:ind w:firstLine="771"/>
        <w:jc w:val="both"/>
        <w:rPr>
          <w:rFonts w:ascii="Times New Roman" w:hAnsi="Times New Roman"/>
          <w:color w:val="000000" w:themeColor="text1"/>
          <w:spacing w:val="-2"/>
          <w:sz w:val="26"/>
        </w:rPr>
      </w:pPr>
    </w:p>
    <w:p w:rsidR="00471A0C" w:rsidRPr="00402C25" w:rsidRDefault="00471A0C">
      <w:pPr>
        <w:spacing w:after="0" w:line="240" w:lineRule="auto"/>
        <w:ind w:firstLine="770"/>
        <w:jc w:val="both"/>
        <w:rPr>
          <w:rFonts w:ascii="Times New Roman" w:hAnsi="Times New Roman"/>
          <w:color w:val="000000" w:themeColor="text1"/>
          <w:spacing w:val="-2"/>
          <w:sz w:val="26"/>
        </w:rPr>
      </w:pPr>
    </w:p>
    <w:p w:rsidR="00471A0C" w:rsidRPr="00402C25" w:rsidRDefault="00471A0C">
      <w:pPr>
        <w:sectPr w:rsidR="00471A0C" w:rsidRPr="00402C25">
          <w:pgSz w:w="11906" w:h="16838"/>
          <w:pgMar w:top="1134" w:right="1418" w:bottom="993" w:left="1418" w:header="709" w:footer="709" w:gutter="0"/>
          <w:cols w:space="720"/>
        </w:sectPr>
      </w:pPr>
    </w:p>
    <w:p w:rsidR="00471A0C" w:rsidRPr="00402C25" w:rsidRDefault="00DE18C9">
      <w:pPr>
        <w:numPr>
          <w:ilvl w:val="0"/>
          <w:numId w:val="3"/>
        </w:numPr>
        <w:spacing w:after="0" w:line="240" w:lineRule="auto"/>
        <w:jc w:val="center"/>
        <w:rPr>
          <w:rFonts w:ascii="Times New Roman" w:hAnsi="Times New Roman"/>
          <w:b/>
          <w:color w:val="000000" w:themeColor="text1"/>
          <w:sz w:val="26"/>
        </w:rPr>
      </w:pPr>
      <w:r w:rsidRPr="00402C25">
        <w:rPr>
          <w:rFonts w:ascii="Times New Roman" w:hAnsi="Times New Roman"/>
          <w:b/>
          <w:color w:val="000000" w:themeColor="text1"/>
          <w:sz w:val="26"/>
        </w:rPr>
        <w:lastRenderedPageBreak/>
        <w:t>Обоснование ресурсного обеспечения муниципальной программы</w:t>
      </w:r>
    </w:p>
    <w:p w:rsidR="00471A0C" w:rsidRPr="00402C25" w:rsidRDefault="00471A0C">
      <w:pPr>
        <w:spacing w:after="0" w:line="240" w:lineRule="auto"/>
        <w:ind w:left="360"/>
        <w:rPr>
          <w:rFonts w:ascii="Times New Roman" w:hAnsi="Times New Roman"/>
          <w:b/>
          <w:color w:val="000000" w:themeColor="text1"/>
          <w:sz w:val="26"/>
        </w:rPr>
      </w:pPr>
    </w:p>
    <w:p w:rsidR="00471A0C" w:rsidRPr="00402C25" w:rsidRDefault="00DE18C9">
      <w:pPr>
        <w:spacing w:after="0" w:line="240" w:lineRule="auto"/>
        <w:ind w:firstLine="900"/>
        <w:jc w:val="both"/>
        <w:rPr>
          <w:rFonts w:ascii="Times New Roman" w:hAnsi="Times New Roman"/>
          <w:color w:val="000000" w:themeColor="text1"/>
          <w:sz w:val="26"/>
        </w:rPr>
      </w:pPr>
      <w:r w:rsidRPr="00402C25">
        <w:rPr>
          <w:rFonts w:ascii="Times New Roman" w:hAnsi="Times New Roman"/>
          <w:color w:val="000000" w:themeColor="text1"/>
          <w:sz w:val="26"/>
        </w:rPr>
        <w:t xml:space="preserve">Объем финансовых средств, выделяемых на реализацию муниципальной программы «Комплексное и устойчивое развитие Мерчанского сельского поселения Крымского района в сфере землеустройства, землепользования и дорожного хозяйства» на 2021-2023 годы, составляет </w:t>
      </w:r>
      <w:r w:rsidR="005A7469">
        <w:rPr>
          <w:rFonts w:ascii="Times New Roman" w:hAnsi="Times New Roman"/>
          <w:color w:val="000000" w:themeColor="text1"/>
          <w:sz w:val="26"/>
        </w:rPr>
        <w:t>13647,5</w:t>
      </w:r>
      <w:r w:rsidRPr="00402C25">
        <w:rPr>
          <w:rFonts w:ascii="Times New Roman" w:hAnsi="Times New Roman"/>
          <w:color w:val="000000" w:themeColor="text1"/>
          <w:sz w:val="26"/>
        </w:rPr>
        <w:t xml:space="preserve"> тыс. руб., в том числе:</w:t>
      </w:r>
    </w:p>
    <w:p w:rsidR="00471A0C" w:rsidRPr="00402C25" w:rsidRDefault="00DE18C9">
      <w:pPr>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 xml:space="preserve">из средств местного бюджета – 5368,8 тыс. руб., из средств краевого бюджета – </w:t>
      </w:r>
      <w:r w:rsidR="005A7469">
        <w:rPr>
          <w:rFonts w:ascii="Times New Roman" w:hAnsi="Times New Roman"/>
          <w:color w:val="000000" w:themeColor="text1"/>
          <w:sz w:val="26"/>
        </w:rPr>
        <w:t>8278,8</w:t>
      </w:r>
      <w:r w:rsidRPr="00402C25">
        <w:rPr>
          <w:rFonts w:ascii="Times New Roman" w:hAnsi="Times New Roman"/>
          <w:color w:val="000000" w:themeColor="text1"/>
          <w:sz w:val="26"/>
        </w:rPr>
        <w:t xml:space="preserve"> руб.:</w:t>
      </w:r>
    </w:p>
    <w:p w:rsidR="00471A0C" w:rsidRPr="00402C25" w:rsidRDefault="00471A0C">
      <w:pPr>
        <w:spacing w:after="0" w:line="240" w:lineRule="auto"/>
        <w:ind w:left="360"/>
        <w:rPr>
          <w:rFonts w:ascii="Times New Roman" w:hAnsi="Times New Roman"/>
          <w:b/>
          <w:color w:val="000000" w:themeColor="text1"/>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1993"/>
        <w:gridCol w:w="1156"/>
        <w:gridCol w:w="1535"/>
        <w:gridCol w:w="1128"/>
      </w:tblGrid>
      <w:tr w:rsidR="00471A0C" w:rsidRPr="00402C25" w:rsidTr="00544CDF">
        <w:tc>
          <w:tcPr>
            <w:tcW w:w="35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spacing w:after="0" w:line="240" w:lineRule="auto"/>
              <w:rPr>
                <w:rFonts w:ascii="Times New Roman" w:hAnsi="Times New Roman"/>
                <w:b/>
                <w:color w:val="000000" w:themeColor="text1"/>
                <w:sz w:val="26"/>
              </w:rPr>
            </w:pPr>
            <w:r w:rsidRPr="00402C25">
              <w:rPr>
                <w:rFonts w:ascii="Times New Roman" w:hAnsi="Times New Roman"/>
                <w:color w:val="000000" w:themeColor="text1"/>
                <w:sz w:val="26"/>
              </w:rPr>
              <w:t>Наименование мероприятия</w:t>
            </w:r>
          </w:p>
        </w:tc>
        <w:tc>
          <w:tcPr>
            <w:tcW w:w="19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spacing w:after="0" w:line="240" w:lineRule="auto"/>
              <w:rPr>
                <w:rFonts w:ascii="Times New Roman" w:hAnsi="Times New Roman"/>
                <w:b/>
                <w:color w:val="000000" w:themeColor="text1"/>
                <w:sz w:val="26"/>
              </w:rPr>
            </w:pPr>
            <w:r w:rsidRPr="00402C25">
              <w:rPr>
                <w:rFonts w:ascii="Times New Roman" w:hAnsi="Times New Roman"/>
                <w:color w:val="000000" w:themeColor="text1"/>
                <w:sz w:val="26"/>
              </w:rPr>
              <w:t>Источник финансирования</w:t>
            </w:r>
          </w:p>
        </w:tc>
        <w:tc>
          <w:tcPr>
            <w:tcW w:w="3819" w:type="dxa"/>
            <w:gridSpan w:val="3"/>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 xml:space="preserve">Объем финансирования муниципальной программы, </w:t>
            </w:r>
          </w:p>
          <w:p w:rsidR="00471A0C" w:rsidRPr="00402C25" w:rsidRDefault="00DE18C9">
            <w:pPr>
              <w:spacing w:after="0" w:line="240" w:lineRule="auto"/>
              <w:jc w:val="center"/>
              <w:rPr>
                <w:rFonts w:ascii="Times New Roman" w:hAnsi="Times New Roman"/>
                <w:b/>
                <w:color w:val="000000" w:themeColor="text1"/>
                <w:sz w:val="26"/>
              </w:rPr>
            </w:pPr>
            <w:r w:rsidRPr="00402C25">
              <w:rPr>
                <w:rFonts w:ascii="Times New Roman" w:hAnsi="Times New Roman"/>
                <w:color w:val="000000" w:themeColor="text1"/>
                <w:sz w:val="26"/>
              </w:rPr>
              <w:t>тыс. руб.</w:t>
            </w:r>
          </w:p>
        </w:tc>
      </w:tr>
      <w:tr w:rsidR="00471A0C" w:rsidRPr="00402C25" w:rsidTr="00544CDF">
        <w:tc>
          <w:tcPr>
            <w:tcW w:w="3510" w:type="dxa"/>
            <w:vMerge/>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tc>
        <w:tc>
          <w:tcPr>
            <w:tcW w:w="1993" w:type="dxa"/>
            <w:vMerge/>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tc>
        <w:tc>
          <w:tcPr>
            <w:tcW w:w="1156"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2021 год</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2022 год</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2023 год</w:t>
            </w:r>
          </w:p>
        </w:tc>
      </w:tr>
      <w:tr w:rsidR="003F7D5C" w:rsidRPr="00402C25" w:rsidTr="000C7791">
        <w:trPr>
          <w:trHeight w:val="735"/>
        </w:trPr>
        <w:tc>
          <w:tcPr>
            <w:tcW w:w="3510" w:type="dxa"/>
            <w:vMerge w:val="restart"/>
            <w:tcBorders>
              <w:top w:val="single" w:sz="4" w:space="0" w:color="000000"/>
              <w:left w:val="single" w:sz="4" w:space="0" w:color="000000"/>
              <w:right w:val="single" w:sz="4" w:space="0" w:color="000000"/>
            </w:tcBorders>
            <w:shd w:val="clear" w:color="auto" w:fill="auto"/>
          </w:tcPr>
          <w:p w:rsidR="003F7D5C" w:rsidRPr="00402C25" w:rsidRDefault="003F7D5C">
            <w:pPr>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 xml:space="preserve">«Строительство, реконструкция, капитальный ремонт и ремонт автомобильных дорог общего пользования местного значения на территории Мерчанского сельского поселения </w:t>
            </w:r>
            <w:proofErr w:type="gramStart"/>
            <w:r w:rsidRPr="00402C25">
              <w:rPr>
                <w:rFonts w:ascii="Times New Roman" w:hAnsi="Times New Roman"/>
                <w:color w:val="000000" w:themeColor="text1"/>
                <w:sz w:val="26"/>
              </w:rPr>
              <w:t>Крымского  района</w:t>
            </w:r>
            <w:proofErr w:type="gramEnd"/>
            <w:r w:rsidRPr="00402C25">
              <w:rPr>
                <w:rFonts w:ascii="Times New Roman" w:hAnsi="Times New Roman"/>
                <w:color w:val="000000" w:themeColor="text1"/>
                <w:sz w:val="26"/>
              </w:rPr>
              <w:t xml:space="preserve">», </w:t>
            </w:r>
          </w:p>
          <w:p w:rsidR="003F7D5C" w:rsidRPr="00402C25" w:rsidRDefault="003F7D5C" w:rsidP="003F7D5C">
            <w:pPr>
              <w:spacing w:after="0" w:line="240" w:lineRule="auto"/>
              <w:rPr>
                <w:rFonts w:ascii="Times New Roman" w:hAnsi="Times New Roman"/>
                <w:i/>
                <w:color w:val="000000" w:themeColor="text1"/>
                <w:sz w:val="26"/>
              </w:rPr>
            </w:pPr>
            <w:r w:rsidRPr="00402C25">
              <w:rPr>
                <w:rFonts w:ascii="Times New Roman" w:hAnsi="Times New Roman"/>
                <w:color w:val="000000" w:themeColor="text1"/>
                <w:sz w:val="26"/>
              </w:rPr>
              <w:t>в том числе:</w:t>
            </w:r>
          </w:p>
        </w:tc>
        <w:tc>
          <w:tcPr>
            <w:tcW w:w="1993" w:type="dxa"/>
            <w:tcBorders>
              <w:top w:val="single" w:sz="4" w:space="0" w:color="000000"/>
              <w:left w:val="single" w:sz="4" w:space="0" w:color="000000"/>
              <w:bottom w:val="single" w:sz="4" w:space="0" w:color="auto"/>
              <w:right w:val="single" w:sz="4" w:space="0" w:color="000000"/>
            </w:tcBorders>
            <w:shd w:val="clear" w:color="auto" w:fill="auto"/>
          </w:tcPr>
          <w:p w:rsidR="003F7D5C" w:rsidRPr="00402C25" w:rsidRDefault="003F7D5C">
            <w:pPr>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Местный бюджет</w:t>
            </w:r>
          </w:p>
          <w:p w:rsidR="003F7D5C" w:rsidRPr="00402C25" w:rsidRDefault="003F7D5C">
            <w:pPr>
              <w:spacing w:after="0" w:line="240" w:lineRule="auto"/>
              <w:rPr>
                <w:rFonts w:ascii="Times New Roman" w:hAnsi="Times New Roman"/>
                <w:color w:val="000000" w:themeColor="text1"/>
                <w:sz w:val="26"/>
              </w:rPr>
            </w:pPr>
          </w:p>
        </w:tc>
        <w:tc>
          <w:tcPr>
            <w:tcW w:w="1156" w:type="dxa"/>
            <w:tcBorders>
              <w:top w:val="single" w:sz="4" w:space="0" w:color="000000"/>
              <w:left w:val="single" w:sz="4" w:space="0" w:color="000000"/>
              <w:bottom w:val="single" w:sz="4" w:space="0" w:color="auto"/>
              <w:right w:val="single" w:sz="4" w:space="0" w:color="000000"/>
            </w:tcBorders>
            <w:shd w:val="clear" w:color="auto" w:fill="auto"/>
            <w:vAlign w:val="center"/>
          </w:tcPr>
          <w:p w:rsidR="003F7D5C" w:rsidRPr="00402C25" w:rsidRDefault="003F7D5C">
            <w:pPr>
              <w:jc w:val="center"/>
              <w:rPr>
                <w:rFonts w:ascii="Times New Roman" w:hAnsi="Times New Roman"/>
                <w:color w:val="000000" w:themeColor="text1"/>
                <w:sz w:val="26"/>
              </w:rPr>
            </w:pPr>
            <w:r w:rsidRPr="00402C25">
              <w:rPr>
                <w:rFonts w:ascii="Times New Roman" w:hAnsi="Times New Roman"/>
                <w:color w:val="000000" w:themeColor="text1"/>
                <w:sz w:val="26"/>
              </w:rPr>
              <w:t>1519,8</w:t>
            </w:r>
          </w:p>
          <w:p w:rsidR="003F7D5C" w:rsidRPr="00402C25" w:rsidRDefault="003F7D5C">
            <w:pPr>
              <w:jc w:val="center"/>
              <w:rPr>
                <w:rFonts w:ascii="Times New Roman" w:hAnsi="Times New Roman"/>
                <w:color w:val="000000" w:themeColor="text1"/>
                <w:sz w:val="26"/>
              </w:rPr>
            </w:pPr>
          </w:p>
        </w:tc>
        <w:tc>
          <w:tcPr>
            <w:tcW w:w="1535" w:type="dxa"/>
            <w:tcBorders>
              <w:top w:val="single" w:sz="4" w:space="0" w:color="000000"/>
              <w:left w:val="single" w:sz="4" w:space="0" w:color="000000"/>
              <w:bottom w:val="single" w:sz="4" w:space="0" w:color="auto"/>
              <w:right w:val="single" w:sz="4" w:space="0" w:color="000000"/>
            </w:tcBorders>
            <w:shd w:val="clear" w:color="auto" w:fill="auto"/>
          </w:tcPr>
          <w:p w:rsidR="003F7D5C" w:rsidRPr="00402C25" w:rsidRDefault="003F7D5C">
            <w:pPr>
              <w:jc w:val="center"/>
              <w:rPr>
                <w:rFonts w:ascii="Times New Roman" w:hAnsi="Times New Roman"/>
                <w:color w:val="000000" w:themeColor="text1"/>
                <w:sz w:val="26"/>
              </w:rPr>
            </w:pPr>
            <w:r w:rsidRPr="00402C25">
              <w:rPr>
                <w:rFonts w:ascii="Times New Roman" w:hAnsi="Times New Roman"/>
                <w:color w:val="000000" w:themeColor="text1"/>
                <w:sz w:val="26"/>
              </w:rPr>
              <w:t>1936,8</w:t>
            </w:r>
          </w:p>
          <w:p w:rsidR="003F7D5C" w:rsidRPr="00402C25" w:rsidRDefault="003F7D5C">
            <w:pPr>
              <w:jc w:val="center"/>
              <w:rPr>
                <w:rFonts w:ascii="Times New Roman" w:hAnsi="Times New Roman"/>
                <w:color w:val="000000" w:themeColor="text1"/>
                <w:sz w:val="26"/>
              </w:rPr>
            </w:pPr>
          </w:p>
        </w:tc>
        <w:tc>
          <w:tcPr>
            <w:tcW w:w="1128" w:type="dxa"/>
            <w:tcBorders>
              <w:top w:val="single" w:sz="4" w:space="0" w:color="000000"/>
              <w:left w:val="single" w:sz="4" w:space="0" w:color="000000"/>
              <w:bottom w:val="single" w:sz="4" w:space="0" w:color="auto"/>
              <w:right w:val="single" w:sz="4" w:space="0" w:color="000000"/>
            </w:tcBorders>
            <w:shd w:val="clear" w:color="auto" w:fill="auto"/>
          </w:tcPr>
          <w:p w:rsidR="003F7D5C" w:rsidRPr="00402C25" w:rsidRDefault="003F7D5C" w:rsidP="003F7D5C">
            <w:pPr>
              <w:jc w:val="center"/>
              <w:rPr>
                <w:rFonts w:ascii="Times New Roman" w:hAnsi="Times New Roman"/>
                <w:color w:val="000000" w:themeColor="text1"/>
                <w:sz w:val="26"/>
              </w:rPr>
            </w:pPr>
            <w:r w:rsidRPr="00402C25">
              <w:rPr>
                <w:rFonts w:ascii="Times New Roman" w:hAnsi="Times New Roman"/>
                <w:color w:val="000000" w:themeColor="text1"/>
                <w:sz w:val="26"/>
              </w:rPr>
              <w:t>1912,1</w:t>
            </w:r>
          </w:p>
          <w:p w:rsidR="003F7D5C" w:rsidRPr="00402C25" w:rsidRDefault="003F7D5C" w:rsidP="003F7D5C">
            <w:pPr>
              <w:jc w:val="center"/>
              <w:rPr>
                <w:rFonts w:ascii="Times New Roman" w:hAnsi="Times New Roman"/>
                <w:color w:val="auto"/>
                <w:sz w:val="26"/>
                <w:shd w:val="clear" w:color="auto" w:fill="FFD821"/>
              </w:rPr>
            </w:pPr>
          </w:p>
        </w:tc>
      </w:tr>
      <w:tr w:rsidR="003F7D5C" w:rsidRPr="00402C25" w:rsidTr="003F7D5C">
        <w:trPr>
          <w:trHeight w:val="2207"/>
        </w:trPr>
        <w:tc>
          <w:tcPr>
            <w:tcW w:w="3510" w:type="dxa"/>
            <w:vMerge/>
            <w:tcBorders>
              <w:left w:val="single" w:sz="4" w:space="0" w:color="000000"/>
              <w:bottom w:val="single" w:sz="4" w:space="0" w:color="auto"/>
              <w:right w:val="single" w:sz="4" w:space="0" w:color="000000"/>
            </w:tcBorders>
            <w:shd w:val="clear" w:color="auto" w:fill="auto"/>
          </w:tcPr>
          <w:p w:rsidR="003F7D5C" w:rsidRPr="00402C25" w:rsidRDefault="003F7D5C" w:rsidP="003F7D5C">
            <w:pPr>
              <w:spacing w:after="0" w:line="240" w:lineRule="auto"/>
              <w:rPr>
                <w:rFonts w:ascii="Times New Roman" w:hAnsi="Times New Roman"/>
                <w:color w:val="000000" w:themeColor="text1"/>
                <w:sz w:val="26"/>
              </w:rPr>
            </w:pPr>
          </w:p>
        </w:tc>
        <w:tc>
          <w:tcPr>
            <w:tcW w:w="1993" w:type="dxa"/>
            <w:tcBorders>
              <w:top w:val="single" w:sz="4" w:space="0" w:color="auto"/>
              <w:left w:val="single" w:sz="4" w:space="0" w:color="000000"/>
              <w:bottom w:val="single" w:sz="4" w:space="0" w:color="auto"/>
              <w:right w:val="single" w:sz="4" w:space="0" w:color="000000"/>
            </w:tcBorders>
            <w:shd w:val="clear" w:color="auto" w:fill="auto"/>
          </w:tcPr>
          <w:p w:rsidR="003F7D5C" w:rsidRPr="00402C25" w:rsidRDefault="003F7D5C" w:rsidP="00DE76FF">
            <w:pPr>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Краевой бюджет</w:t>
            </w:r>
          </w:p>
          <w:p w:rsidR="003F7D5C" w:rsidRPr="00402C25" w:rsidRDefault="003F7D5C" w:rsidP="00DE76FF">
            <w:pPr>
              <w:spacing w:after="0" w:line="240" w:lineRule="auto"/>
              <w:rPr>
                <w:rFonts w:ascii="Times New Roman" w:hAnsi="Times New Roman"/>
                <w:color w:val="000000" w:themeColor="text1"/>
                <w:sz w:val="26"/>
              </w:rPr>
            </w:pPr>
          </w:p>
          <w:p w:rsidR="003F7D5C" w:rsidRPr="00402C25" w:rsidRDefault="003F7D5C" w:rsidP="00DE76FF">
            <w:pPr>
              <w:spacing w:after="0" w:line="240" w:lineRule="auto"/>
              <w:rPr>
                <w:rFonts w:ascii="Times New Roman" w:hAnsi="Times New Roman"/>
                <w:i/>
                <w:color w:val="000000" w:themeColor="text1"/>
                <w:sz w:val="26"/>
              </w:rPr>
            </w:pPr>
          </w:p>
          <w:p w:rsidR="003F7D5C" w:rsidRPr="00402C25" w:rsidRDefault="003F7D5C" w:rsidP="00DE76FF">
            <w:pPr>
              <w:spacing w:after="0" w:line="240" w:lineRule="auto"/>
              <w:rPr>
                <w:rFonts w:ascii="Times New Roman" w:hAnsi="Times New Roman"/>
                <w:i/>
                <w:color w:val="000000" w:themeColor="text1"/>
                <w:sz w:val="26"/>
              </w:rPr>
            </w:pPr>
          </w:p>
          <w:p w:rsidR="003F7D5C" w:rsidRPr="00402C25" w:rsidRDefault="003F7D5C" w:rsidP="00DE76FF">
            <w:pPr>
              <w:spacing w:after="0" w:line="240" w:lineRule="auto"/>
              <w:rPr>
                <w:rFonts w:ascii="Times New Roman" w:hAnsi="Times New Roman"/>
                <w:i/>
                <w:color w:val="000000" w:themeColor="text1"/>
                <w:sz w:val="26"/>
              </w:rPr>
            </w:pPr>
          </w:p>
          <w:p w:rsidR="003F7D5C" w:rsidRPr="00402C25" w:rsidRDefault="003F7D5C" w:rsidP="00DE76FF">
            <w:pPr>
              <w:spacing w:after="0" w:line="240" w:lineRule="auto"/>
              <w:rPr>
                <w:rFonts w:ascii="Times New Roman" w:hAnsi="Times New Roman"/>
                <w:color w:val="000000" w:themeColor="text1"/>
                <w:sz w:val="26"/>
              </w:rPr>
            </w:pPr>
          </w:p>
        </w:tc>
        <w:tc>
          <w:tcPr>
            <w:tcW w:w="1156" w:type="dxa"/>
            <w:tcBorders>
              <w:top w:val="single" w:sz="4" w:space="0" w:color="auto"/>
              <w:left w:val="single" w:sz="4" w:space="0" w:color="000000"/>
              <w:bottom w:val="single" w:sz="4" w:space="0" w:color="auto"/>
              <w:right w:val="single" w:sz="4" w:space="0" w:color="000000"/>
            </w:tcBorders>
            <w:shd w:val="clear" w:color="auto" w:fill="auto"/>
            <w:vAlign w:val="center"/>
          </w:tcPr>
          <w:p w:rsidR="003F7D5C" w:rsidRPr="00402C25" w:rsidRDefault="003F7D5C" w:rsidP="00DE76FF">
            <w:pPr>
              <w:jc w:val="center"/>
              <w:rPr>
                <w:rFonts w:ascii="Times New Roman" w:hAnsi="Times New Roman"/>
                <w:color w:val="000000" w:themeColor="text1"/>
                <w:sz w:val="26"/>
              </w:rPr>
            </w:pPr>
            <w:r w:rsidRPr="00402C25">
              <w:rPr>
                <w:rFonts w:ascii="Times New Roman" w:hAnsi="Times New Roman"/>
                <w:color w:val="000000" w:themeColor="text1"/>
                <w:sz w:val="26"/>
              </w:rPr>
              <w:t>0,0</w:t>
            </w:r>
          </w:p>
        </w:tc>
        <w:tc>
          <w:tcPr>
            <w:tcW w:w="1535" w:type="dxa"/>
            <w:tcBorders>
              <w:top w:val="single" w:sz="4" w:space="0" w:color="auto"/>
              <w:left w:val="single" w:sz="4" w:space="0" w:color="000000"/>
              <w:bottom w:val="single" w:sz="4" w:space="0" w:color="auto"/>
              <w:right w:val="single" w:sz="4" w:space="0" w:color="000000"/>
            </w:tcBorders>
            <w:shd w:val="clear" w:color="auto" w:fill="auto"/>
          </w:tcPr>
          <w:p w:rsidR="003F7D5C" w:rsidRPr="00402C25" w:rsidRDefault="003F7D5C" w:rsidP="00DE76FF">
            <w:pPr>
              <w:jc w:val="center"/>
              <w:rPr>
                <w:rFonts w:ascii="Times New Roman" w:hAnsi="Times New Roman"/>
                <w:color w:val="000000" w:themeColor="text1"/>
                <w:sz w:val="26"/>
              </w:rPr>
            </w:pPr>
          </w:p>
          <w:p w:rsidR="003F7D5C" w:rsidRPr="00402C25" w:rsidRDefault="003F7D5C" w:rsidP="00DE76FF">
            <w:pPr>
              <w:jc w:val="center"/>
              <w:rPr>
                <w:rFonts w:ascii="Times New Roman" w:hAnsi="Times New Roman"/>
                <w:color w:val="000000" w:themeColor="text1"/>
                <w:sz w:val="26"/>
              </w:rPr>
            </w:pPr>
          </w:p>
          <w:p w:rsidR="003F7D5C" w:rsidRPr="00402C25" w:rsidRDefault="003F7D5C" w:rsidP="00DE76FF">
            <w:pPr>
              <w:jc w:val="center"/>
              <w:rPr>
                <w:rFonts w:ascii="Times New Roman" w:hAnsi="Times New Roman"/>
                <w:color w:val="000000" w:themeColor="text1"/>
                <w:sz w:val="26"/>
              </w:rPr>
            </w:pPr>
            <w:r w:rsidRPr="00402C25">
              <w:rPr>
                <w:rFonts w:ascii="Times New Roman" w:hAnsi="Times New Roman"/>
                <w:color w:val="000000" w:themeColor="text1"/>
                <w:sz w:val="26"/>
              </w:rPr>
              <w:t>0,0</w:t>
            </w:r>
          </w:p>
        </w:tc>
        <w:tc>
          <w:tcPr>
            <w:tcW w:w="1128" w:type="dxa"/>
            <w:tcBorders>
              <w:top w:val="single" w:sz="4" w:space="0" w:color="auto"/>
              <w:left w:val="single" w:sz="4" w:space="0" w:color="000000"/>
              <w:bottom w:val="single" w:sz="4" w:space="0" w:color="auto"/>
              <w:right w:val="single" w:sz="4" w:space="0" w:color="000000"/>
            </w:tcBorders>
            <w:shd w:val="clear" w:color="auto" w:fill="auto"/>
          </w:tcPr>
          <w:p w:rsidR="003F7D5C" w:rsidRPr="00402C25" w:rsidRDefault="003F7D5C" w:rsidP="003F7D5C">
            <w:pPr>
              <w:jc w:val="center"/>
              <w:rPr>
                <w:rFonts w:ascii="Times New Roman" w:hAnsi="Times New Roman"/>
                <w:color w:val="000000" w:themeColor="text1"/>
                <w:sz w:val="26"/>
                <w:shd w:val="clear" w:color="auto" w:fill="FF6350"/>
              </w:rPr>
            </w:pPr>
          </w:p>
          <w:p w:rsidR="003F7D5C" w:rsidRPr="00402C25" w:rsidRDefault="003F7D5C" w:rsidP="003F7D5C">
            <w:pPr>
              <w:jc w:val="center"/>
              <w:rPr>
                <w:rFonts w:ascii="Times New Roman" w:hAnsi="Times New Roman"/>
                <w:color w:val="000000" w:themeColor="text1"/>
                <w:sz w:val="26"/>
                <w:shd w:val="clear" w:color="auto" w:fill="FF6350"/>
              </w:rPr>
            </w:pPr>
          </w:p>
          <w:p w:rsidR="003F7D5C" w:rsidRPr="00402C25" w:rsidRDefault="003F7D5C" w:rsidP="003F7D5C">
            <w:pPr>
              <w:jc w:val="center"/>
              <w:rPr>
                <w:rFonts w:ascii="Times New Roman" w:hAnsi="Times New Roman"/>
                <w:color w:val="000000" w:themeColor="text1"/>
                <w:sz w:val="26"/>
                <w:shd w:val="clear" w:color="auto" w:fill="FF6350"/>
              </w:rPr>
            </w:pPr>
            <w:r w:rsidRPr="00402C25">
              <w:rPr>
                <w:rFonts w:ascii="Times New Roman" w:hAnsi="Times New Roman"/>
                <w:color w:val="000000" w:themeColor="text1"/>
                <w:sz w:val="26"/>
              </w:rPr>
              <w:t>0,0</w:t>
            </w:r>
          </w:p>
        </w:tc>
      </w:tr>
      <w:tr w:rsidR="003F7D5C" w:rsidRPr="00402C25" w:rsidTr="00895C21">
        <w:trPr>
          <w:trHeight w:val="1970"/>
        </w:trPr>
        <w:tc>
          <w:tcPr>
            <w:tcW w:w="3510" w:type="dxa"/>
            <w:vMerge w:val="restart"/>
            <w:tcBorders>
              <w:top w:val="single" w:sz="4" w:space="0" w:color="auto"/>
              <w:left w:val="single" w:sz="4" w:space="0" w:color="000000"/>
              <w:bottom w:val="single" w:sz="4" w:space="0" w:color="000000"/>
              <w:right w:val="single" w:sz="4" w:space="0" w:color="000000"/>
            </w:tcBorders>
            <w:shd w:val="clear" w:color="auto" w:fill="auto"/>
          </w:tcPr>
          <w:p w:rsidR="003F7D5C" w:rsidRPr="00402C25" w:rsidRDefault="003F7D5C" w:rsidP="003F7D5C">
            <w:pPr>
              <w:spacing w:after="0" w:line="240" w:lineRule="auto"/>
              <w:rPr>
                <w:rFonts w:ascii="Times New Roman" w:hAnsi="Times New Roman"/>
                <w:color w:val="000000" w:themeColor="text1"/>
                <w:sz w:val="26"/>
              </w:rPr>
            </w:pPr>
            <w:r w:rsidRPr="00402C25">
              <w:rPr>
                <w:rFonts w:ascii="Times New Roman" w:hAnsi="Times New Roman"/>
                <w:i/>
                <w:color w:val="000000" w:themeColor="text1"/>
                <w:sz w:val="26"/>
              </w:rPr>
              <w:t>Капитальный ремонт ул. Пролетарской от ул. Советская до ул. Гвардейская в с. Мерчанском</w:t>
            </w:r>
          </w:p>
        </w:tc>
        <w:tc>
          <w:tcPr>
            <w:tcW w:w="1993" w:type="dxa"/>
            <w:tcBorders>
              <w:top w:val="single" w:sz="4" w:space="0" w:color="auto"/>
              <w:left w:val="single" w:sz="4" w:space="0" w:color="000000"/>
              <w:right w:val="single" w:sz="4" w:space="0" w:color="000000"/>
            </w:tcBorders>
            <w:shd w:val="clear" w:color="auto" w:fill="auto"/>
          </w:tcPr>
          <w:p w:rsidR="003F7D5C" w:rsidRPr="00402C25" w:rsidRDefault="003F7D5C" w:rsidP="003F7D5C">
            <w:pPr>
              <w:spacing w:after="0" w:line="240" w:lineRule="auto"/>
              <w:rPr>
                <w:rFonts w:ascii="Times New Roman" w:hAnsi="Times New Roman"/>
                <w:i/>
                <w:color w:val="000000" w:themeColor="text1"/>
                <w:sz w:val="26"/>
              </w:rPr>
            </w:pPr>
            <w:r w:rsidRPr="00402C25">
              <w:rPr>
                <w:rFonts w:ascii="Times New Roman" w:hAnsi="Times New Roman"/>
                <w:i/>
                <w:color w:val="000000" w:themeColor="text1"/>
                <w:sz w:val="26"/>
              </w:rPr>
              <w:t>Местный бюджет</w:t>
            </w:r>
          </w:p>
          <w:p w:rsidR="003F7D5C" w:rsidRPr="00402C25" w:rsidRDefault="003F7D5C" w:rsidP="003F7D5C">
            <w:pPr>
              <w:spacing w:after="0" w:line="240" w:lineRule="auto"/>
              <w:rPr>
                <w:rFonts w:ascii="Times New Roman" w:hAnsi="Times New Roman"/>
                <w:color w:val="000000" w:themeColor="text1"/>
                <w:sz w:val="26"/>
              </w:rPr>
            </w:pPr>
          </w:p>
        </w:tc>
        <w:tc>
          <w:tcPr>
            <w:tcW w:w="1156" w:type="dxa"/>
            <w:tcBorders>
              <w:top w:val="single" w:sz="4" w:space="0" w:color="auto"/>
              <w:left w:val="single" w:sz="4" w:space="0" w:color="000000"/>
              <w:right w:val="single" w:sz="4" w:space="0" w:color="000000"/>
            </w:tcBorders>
            <w:shd w:val="clear" w:color="auto" w:fill="auto"/>
            <w:vAlign w:val="center"/>
          </w:tcPr>
          <w:p w:rsidR="003F7D5C" w:rsidRPr="00402C25" w:rsidRDefault="003F7D5C" w:rsidP="003F7D5C">
            <w:pPr>
              <w:jc w:val="center"/>
              <w:rPr>
                <w:rFonts w:ascii="Times New Roman" w:hAnsi="Times New Roman"/>
                <w:color w:val="000000" w:themeColor="text1"/>
                <w:sz w:val="26"/>
              </w:rPr>
            </w:pPr>
            <w:r w:rsidRPr="00402C25">
              <w:rPr>
                <w:rFonts w:ascii="Times New Roman" w:hAnsi="Times New Roman"/>
                <w:color w:val="000000" w:themeColor="text1"/>
                <w:sz w:val="26"/>
              </w:rPr>
              <w:t>0,0</w:t>
            </w:r>
          </w:p>
        </w:tc>
        <w:tc>
          <w:tcPr>
            <w:tcW w:w="1535" w:type="dxa"/>
            <w:tcBorders>
              <w:top w:val="single" w:sz="4" w:space="0" w:color="auto"/>
              <w:left w:val="single" w:sz="4" w:space="0" w:color="000000"/>
              <w:right w:val="single" w:sz="4" w:space="0" w:color="000000"/>
            </w:tcBorders>
            <w:shd w:val="clear" w:color="auto" w:fill="auto"/>
          </w:tcPr>
          <w:p w:rsidR="003F7D5C" w:rsidRPr="00402C25" w:rsidRDefault="003F7D5C" w:rsidP="003F7D5C">
            <w:pPr>
              <w:jc w:val="center"/>
              <w:rPr>
                <w:rFonts w:ascii="Times New Roman" w:hAnsi="Times New Roman"/>
                <w:color w:val="000000" w:themeColor="text1"/>
                <w:sz w:val="26"/>
              </w:rPr>
            </w:pPr>
          </w:p>
          <w:p w:rsidR="003F7D5C" w:rsidRPr="00402C25" w:rsidRDefault="003F7D5C" w:rsidP="003F7D5C">
            <w:pPr>
              <w:jc w:val="center"/>
              <w:rPr>
                <w:rFonts w:ascii="Times New Roman" w:hAnsi="Times New Roman"/>
                <w:color w:val="000000" w:themeColor="text1"/>
                <w:sz w:val="26"/>
              </w:rPr>
            </w:pPr>
          </w:p>
          <w:p w:rsidR="003F7D5C" w:rsidRPr="00402C25" w:rsidRDefault="003F7D5C" w:rsidP="003F7D5C">
            <w:pPr>
              <w:jc w:val="center"/>
              <w:rPr>
                <w:rFonts w:ascii="Times New Roman" w:hAnsi="Times New Roman"/>
                <w:color w:val="000000" w:themeColor="text1"/>
                <w:sz w:val="26"/>
              </w:rPr>
            </w:pPr>
            <w:r w:rsidRPr="00402C25">
              <w:rPr>
                <w:rFonts w:ascii="Times New Roman" w:hAnsi="Times New Roman"/>
                <w:color w:val="000000" w:themeColor="text1"/>
                <w:sz w:val="26"/>
              </w:rPr>
              <w:t>0,0</w:t>
            </w:r>
          </w:p>
        </w:tc>
        <w:tc>
          <w:tcPr>
            <w:tcW w:w="1128" w:type="dxa"/>
            <w:tcBorders>
              <w:top w:val="single" w:sz="4" w:space="0" w:color="auto"/>
              <w:left w:val="single" w:sz="4" w:space="0" w:color="000000"/>
              <w:right w:val="single" w:sz="4" w:space="0" w:color="000000"/>
            </w:tcBorders>
            <w:shd w:val="clear" w:color="auto" w:fill="auto"/>
          </w:tcPr>
          <w:p w:rsidR="003F7D5C" w:rsidRPr="00402C25" w:rsidRDefault="003F7D5C" w:rsidP="003F7D5C">
            <w:pPr>
              <w:spacing w:after="0" w:line="240" w:lineRule="auto"/>
              <w:jc w:val="center"/>
              <w:rPr>
                <w:rFonts w:ascii="Times New Roman" w:hAnsi="Times New Roman"/>
                <w:i/>
                <w:color w:val="000000" w:themeColor="text1"/>
                <w:sz w:val="26"/>
                <w:shd w:val="clear" w:color="auto" w:fill="FFD821"/>
              </w:rPr>
            </w:pPr>
          </w:p>
          <w:p w:rsidR="003F7D5C" w:rsidRPr="00402C25" w:rsidRDefault="003F7D5C" w:rsidP="003F7D5C">
            <w:pPr>
              <w:spacing w:after="0" w:line="240" w:lineRule="auto"/>
              <w:jc w:val="center"/>
              <w:rPr>
                <w:rFonts w:ascii="Times New Roman" w:hAnsi="Times New Roman"/>
                <w:i/>
                <w:color w:val="000000" w:themeColor="text1"/>
                <w:sz w:val="26"/>
                <w:shd w:val="clear" w:color="auto" w:fill="FFD821"/>
              </w:rPr>
            </w:pPr>
          </w:p>
          <w:p w:rsidR="003F7D5C" w:rsidRPr="00402C25" w:rsidRDefault="003F7D5C" w:rsidP="003F7D5C">
            <w:pPr>
              <w:spacing w:after="0" w:line="240" w:lineRule="auto"/>
              <w:jc w:val="center"/>
              <w:rPr>
                <w:rFonts w:ascii="Times New Roman" w:hAnsi="Times New Roman"/>
                <w:i/>
                <w:color w:val="000000" w:themeColor="text1"/>
                <w:sz w:val="26"/>
                <w:shd w:val="clear" w:color="auto" w:fill="FFD821"/>
              </w:rPr>
            </w:pPr>
          </w:p>
          <w:p w:rsidR="003F7D5C" w:rsidRPr="00402C25" w:rsidRDefault="003F7D5C" w:rsidP="003F7D5C">
            <w:pPr>
              <w:jc w:val="center"/>
              <w:rPr>
                <w:rFonts w:ascii="Times New Roman" w:hAnsi="Times New Roman"/>
                <w:color w:val="000000" w:themeColor="text1"/>
                <w:sz w:val="26"/>
              </w:rPr>
            </w:pPr>
            <w:r w:rsidRPr="00402C25">
              <w:rPr>
                <w:rFonts w:ascii="Times New Roman" w:hAnsi="Times New Roman"/>
                <w:color w:val="000000" w:themeColor="text1"/>
                <w:sz w:val="26"/>
              </w:rPr>
              <w:t>256,11</w:t>
            </w:r>
          </w:p>
        </w:tc>
      </w:tr>
      <w:tr w:rsidR="003F7D5C" w:rsidRPr="00402C25" w:rsidTr="000C7791">
        <w:trPr>
          <w:trHeight w:val="900"/>
        </w:trPr>
        <w:tc>
          <w:tcPr>
            <w:tcW w:w="3510" w:type="dxa"/>
            <w:vMerge/>
            <w:tcBorders>
              <w:left w:val="single" w:sz="4" w:space="0" w:color="000000"/>
              <w:bottom w:val="single" w:sz="4" w:space="0" w:color="000000"/>
              <w:right w:val="single" w:sz="4" w:space="0" w:color="000000"/>
            </w:tcBorders>
            <w:shd w:val="clear" w:color="auto" w:fill="auto"/>
          </w:tcPr>
          <w:p w:rsidR="003F7D5C" w:rsidRPr="00402C25" w:rsidRDefault="003F7D5C">
            <w:pPr>
              <w:spacing w:after="0" w:line="240" w:lineRule="auto"/>
              <w:rPr>
                <w:rFonts w:ascii="Times New Roman" w:hAnsi="Times New Roman"/>
                <w:color w:val="000000" w:themeColor="text1"/>
                <w:sz w:val="26"/>
              </w:rPr>
            </w:pPr>
          </w:p>
        </w:tc>
        <w:tc>
          <w:tcPr>
            <w:tcW w:w="1993" w:type="dxa"/>
            <w:tcBorders>
              <w:top w:val="single" w:sz="4" w:space="0" w:color="auto"/>
              <w:left w:val="single" w:sz="4" w:space="0" w:color="000000"/>
              <w:bottom w:val="single" w:sz="4" w:space="0" w:color="000000"/>
              <w:right w:val="single" w:sz="4" w:space="0" w:color="000000"/>
            </w:tcBorders>
            <w:shd w:val="clear" w:color="auto" w:fill="auto"/>
          </w:tcPr>
          <w:p w:rsidR="003F7D5C" w:rsidRPr="00402C25" w:rsidRDefault="003F7D5C" w:rsidP="00DE76FF">
            <w:pPr>
              <w:spacing w:after="0" w:line="240" w:lineRule="auto"/>
              <w:rPr>
                <w:rFonts w:ascii="Times New Roman" w:hAnsi="Times New Roman"/>
                <w:color w:val="000000" w:themeColor="text1"/>
                <w:sz w:val="26"/>
              </w:rPr>
            </w:pPr>
            <w:r w:rsidRPr="00402C25">
              <w:rPr>
                <w:rFonts w:ascii="Times New Roman" w:hAnsi="Times New Roman"/>
                <w:i/>
                <w:color w:val="000000" w:themeColor="text1"/>
                <w:sz w:val="26"/>
              </w:rPr>
              <w:t>Краевой бюджет</w:t>
            </w:r>
          </w:p>
        </w:tc>
        <w:tc>
          <w:tcPr>
            <w:tcW w:w="1156" w:type="dxa"/>
            <w:tcBorders>
              <w:top w:val="single" w:sz="4" w:space="0" w:color="auto"/>
              <w:left w:val="single" w:sz="4" w:space="0" w:color="000000"/>
              <w:bottom w:val="single" w:sz="4" w:space="0" w:color="000000"/>
              <w:right w:val="single" w:sz="4" w:space="0" w:color="000000"/>
            </w:tcBorders>
            <w:shd w:val="clear" w:color="auto" w:fill="auto"/>
            <w:vAlign w:val="center"/>
          </w:tcPr>
          <w:p w:rsidR="003F7D5C" w:rsidRPr="00402C25" w:rsidRDefault="003F7D5C" w:rsidP="00DE76FF">
            <w:pPr>
              <w:jc w:val="center"/>
              <w:rPr>
                <w:rFonts w:ascii="Times New Roman" w:hAnsi="Times New Roman"/>
                <w:color w:val="000000" w:themeColor="text1"/>
                <w:sz w:val="26"/>
              </w:rPr>
            </w:pPr>
            <w:r w:rsidRPr="00402C25">
              <w:rPr>
                <w:rFonts w:ascii="Times New Roman" w:hAnsi="Times New Roman"/>
                <w:color w:val="000000" w:themeColor="text1"/>
                <w:sz w:val="26"/>
              </w:rPr>
              <w:t>0,0</w:t>
            </w:r>
          </w:p>
        </w:tc>
        <w:tc>
          <w:tcPr>
            <w:tcW w:w="1535" w:type="dxa"/>
            <w:tcBorders>
              <w:top w:val="single" w:sz="4" w:space="0" w:color="auto"/>
              <w:left w:val="single" w:sz="4" w:space="0" w:color="000000"/>
              <w:bottom w:val="single" w:sz="4" w:space="0" w:color="000000"/>
              <w:right w:val="single" w:sz="4" w:space="0" w:color="000000"/>
            </w:tcBorders>
            <w:shd w:val="clear" w:color="auto" w:fill="auto"/>
          </w:tcPr>
          <w:p w:rsidR="003F7D5C" w:rsidRPr="00402C25" w:rsidRDefault="003F7D5C" w:rsidP="00DE76FF">
            <w:pPr>
              <w:jc w:val="center"/>
              <w:rPr>
                <w:rFonts w:ascii="Times New Roman" w:hAnsi="Times New Roman"/>
                <w:color w:val="000000" w:themeColor="text1"/>
                <w:sz w:val="26"/>
              </w:rPr>
            </w:pPr>
            <w:r w:rsidRPr="00402C25">
              <w:rPr>
                <w:rFonts w:ascii="Times New Roman" w:hAnsi="Times New Roman"/>
                <w:i/>
                <w:color w:val="000000" w:themeColor="text1"/>
                <w:sz w:val="26"/>
              </w:rPr>
              <w:t>0,0</w:t>
            </w:r>
          </w:p>
        </w:tc>
        <w:tc>
          <w:tcPr>
            <w:tcW w:w="1128" w:type="dxa"/>
            <w:tcBorders>
              <w:top w:val="single" w:sz="4" w:space="0" w:color="auto"/>
              <w:left w:val="single" w:sz="4" w:space="0" w:color="000000"/>
              <w:bottom w:val="single" w:sz="4" w:space="0" w:color="000000"/>
              <w:right w:val="single" w:sz="4" w:space="0" w:color="000000"/>
            </w:tcBorders>
            <w:shd w:val="clear" w:color="auto" w:fill="auto"/>
          </w:tcPr>
          <w:p w:rsidR="003F7D5C" w:rsidRPr="00402C25" w:rsidRDefault="003F7D5C" w:rsidP="00DE76FF">
            <w:pPr>
              <w:jc w:val="center"/>
              <w:rPr>
                <w:rFonts w:ascii="Times New Roman" w:hAnsi="Times New Roman"/>
                <w:color w:val="000000" w:themeColor="text1"/>
                <w:sz w:val="26"/>
              </w:rPr>
            </w:pPr>
            <w:r w:rsidRPr="00402C25">
              <w:rPr>
                <w:rFonts w:ascii="Times New Roman" w:hAnsi="Times New Roman"/>
                <w:i/>
                <w:color w:val="000000" w:themeColor="text1"/>
                <w:sz w:val="26"/>
              </w:rPr>
              <w:t>8278,8</w:t>
            </w:r>
          </w:p>
        </w:tc>
      </w:tr>
      <w:tr w:rsidR="00471A0C" w:rsidRPr="00402C25" w:rsidTr="00544CDF">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rsidP="00895C21">
            <w:pPr>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«Ремонт и содержание автомобильных дорог Мерчанского сельского поселения Крымского  района»;</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Местный бюджет</w:t>
            </w:r>
          </w:p>
          <w:p w:rsidR="00471A0C" w:rsidRPr="00402C25" w:rsidRDefault="00471A0C">
            <w:pPr>
              <w:spacing w:after="0" w:line="240" w:lineRule="auto"/>
              <w:rPr>
                <w:rFonts w:ascii="Times New Roman" w:hAnsi="Times New Roman"/>
                <w:color w:val="000000" w:themeColor="text1"/>
                <w:sz w:val="26"/>
              </w:rPr>
            </w:pPr>
          </w:p>
          <w:p w:rsidR="00471A0C" w:rsidRPr="00402C25" w:rsidRDefault="00471A0C">
            <w:pPr>
              <w:spacing w:after="0" w:line="240" w:lineRule="auto"/>
              <w:rPr>
                <w:rFonts w:ascii="Times New Roman" w:hAnsi="Times New Roman"/>
                <w:color w:val="000000" w:themeColor="text1"/>
                <w:sz w:val="26"/>
              </w:rPr>
            </w:pPr>
          </w:p>
          <w:p w:rsidR="00471A0C" w:rsidRPr="00402C25" w:rsidRDefault="00471A0C">
            <w:pPr>
              <w:spacing w:after="0" w:line="240" w:lineRule="auto"/>
              <w:rPr>
                <w:rFonts w:ascii="Times New Roman" w:hAnsi="Times New Roman"/>
                <w:color w:val="000000" w:themeColor="text1"/>
                <w:sz w:val="26"/>
              </w:rPr>
            </w:pPr>
          </w:p>
          <w:p w:rsidR="00471A0C" w:rsidRPr="00402C25" w:rsidRDefault="00471A0C">
            <w:pPr>
              <w:spacing w:after="0" w:line="240" w:lineRule="auto"/>
              <w:rPr>
                <w:rFonts w:ascii="Times New Roman" w:hAnsi="Times New Roman"/>
                <w:color w:val="000000" w:themeColor="text1"/>
                <w:sz w:val="26"/>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1519,8</w:t>
            </w:r>
          </w:p>
          <w:p w:rsidR="00471A0C" w:rsidRPr="00402C25" w:rsidRDefault="00471A0C">
            <w:pPr>
              <w:spacing w:after="0" w:line="240" w:lineRule="auto"/>
              <w:jc w:val="center"/>
              <w:rPr>
                <w:rFonts w:ascii="Times New Roman" w:hAnsi="Times New Roman"/>
                <w:color w:val="000000" w:themeColor="text1"/>
                <w:sz w:val="26"/>
              </w:rPr>
            </w:pPr>
          </w:p>
          <w:p w:rsidR="00471A0C" w:rsidRPr="00402C25" w:rsidRDefault="00471A0C">
            <w:pPr>
              <w:spacing w:after="0" w:line="240" w:lineRule="auto"/>
              <w:jc w:val="center"/>
              <w:rPr>
                <w:rFonts w:ascii="Times New Roman" w:hAnsi="Times New Roman"/>
                <w:color w:val="000000" w:themeColor="text1"/>
                <w:sz w:val="26"/>
              </w:rPr>
            </w:pPr>
          </w:p>
          <w:p w:rsidR="00471A0C" w:rsidRPr="00402C25" w:rsidRDefault="00471A0C">
            <w:pPr>
              <w:spacing w:after="0" w:line="240" w:lineRule="auto"/>
              <w:jc w:val="center"/>
              <w:rPr>
                <w:rFonts w:ascii="Times New Roman" w:hAnsi="Times New Roman"/>
                <w:color w:val="000000" w:themeColor="text1"/>
                <w:sz w:val="26"/>
              </w:rPr>
            </w:pPr>
          </w:p>
          <w:p w:rsidR="00471A0C" w:rsidRPr="00402C25" w:rsidRDefault="00471A0C">
            <w:pPr>
              <w:spacing w:after="0" w:line="240" w:lineRule="auto"/>
              <w:jc w:val="center"/>
              <w:rPr>
                <w:rFonts w:ascii="Times New Roman" w:hAnsi="Times New Roman"/>
                <w:color w:val="000000" w:themeColor="text1"/>
                <w:sz w:val="26"/>
              </w:rPr>
            </w:pPr>
          </w:p>
          <w:p w:rsidR="00471A0C" w:rsidRPr="00402C25" w:rsidRDefault="00471A0C">
            <w:pPr>
              <w:spacing w:after="0" w:line="240" w:lineRule="auto"/>
              <w:jc w:val="center"/>
              <w:rPr>
                <w:rFonts w:ascii="Times New Roman" w:hAnsi="Times New Roman"/>
                <w:color w:val="000000" w:themeColor="text1"/>
                <w:sz w:val="26"/>
              </w:rPr>
            </w:pP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1936,8</w:t>
            </w:r>
          </w:p>
          <w:p w:rsidR="00471A0C" w:rsidRPr="00402C25" w:rsidRDefault="00471A0C">
            <w:pPr>
              <w:spacing w:after="0" w:line="240" w:lineRule="auto"/>
              <w:jc w:val="center"/>
              <w:rPr>
                <w:rFonts w:ascii="Times New Roman" w:hAnsi="Times New Roman"/>
                <w:color w:val="000000" w:themeColor="text1"/>
                <w:sz w:val="26"/>
              </w:rPr>
            </w:pPr>
          </w:p>
          <w:p w:rsidR="00471A0C" w:rsidRPr="00402C25" w:rsidRDefault="00471A0C">
            <w:pPr>
              <w:spacing w:after="0" w:line="240" w:lineRule="auto"/>
              <w:jc w:val="center"/>
              <w:rPr>
                <w:rFonts w:ascii="Times New Roman" w:hAnsi="Times New Roman"/>
                <w:color w:val="000000" w:themeColor="text1"/>
                <w:sz w:val="26"/>
              </w:rPr>
            </w:pPr>
          </w:p>
          <w:p w:rsidR="00471A0C" w:rsidRPr="00402C25" w:rsidRDefault="00471A0C">
            <w:pPr>
              <w:spacing w:after="0" w:line="240" w:lineRule="auto"/>
              <w:jc w:val="center"/>
              <w:rPr>
                <w:rFonts w:ascii="Times New Roman" w:hAnsi="Times New Roman"/>
                <w:color w:val="000000" w:themeColor="text1"/>
                <w:sz w:val="26"/>
              </w:rPr>
            </w:pPr>
          </w:p>
          <w:p w:rsidR="00471A0C" w:rsidRPr="00402C25" w:rsidRDefault="00471A0C">
            <w:pPr>
              <w:spacing w:after="0" w:line="240" w:lineRule="auto"/>
              <w:rPr>
                <w:rFonts w:ascii="Times New Roman" w:hAnsi="Times New Roman"/>
                <w:color w:val="000000" w:themeColor="text1"/>
                <w:sz w:val="26"/>
              </w:rPr>
            </w:pPr>
          </w:p>
          <w:p w:rsidR="00471A0C" w:rsidRPr="00402C25" w:rsidRDefault="00471A0C">
            <w:pPr>
              <w:spacing w:after="0" w:line="240" w:lineRule="auto"/>
              <w:jc w:val="center"/>
              <w:rPr>
                <w:rFonts w:ascii="Times New Roman" w:hAnsi="Times New Roman"/>
                <w:color w:val="000000" w:themeColor="text1"/>
                <w:sz w:val="26"/>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rsidR="003F7D5C" w:rsidRPr="00402C25" w:rsidRDefault="003F7D5C" w:rsidP="003F7D5C">
            <w:pPr>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1655,99</w:t>
            </w:r>
          </w:p>
          <w:p w:rsidR="00471A0C" w:rsidRPr="00402C25" w:rsidRDefault="00471A0C">
            <w:pPr>
              <w:spacing w:after="0" w:line="240" w:lineRule="auto"/>
              <w:jc w:val="center"/>
              <w:rPr>
                <w:rFonts w:ascii="Times New Roman" w:hAnsi="Times New Roman"/>
                <w:color w:val="000000" w:themeColor="text1"/>
                <w:sz w:val="26"/>
              </w:rPr>
            </w:pPr>
          </w:p>
          <w:p w:rsidR="00471A0C" w:rsidRPr="00402C25" w:rsidRDefault="00471A0C">
            <w:pPr>
              <w:spacing w:after="0" w:line="240" w:lineRule="auto"/>
              <w:jc w:val="center"/>
              <w:rPr>
                <w:rFonts w:ascii="Times New Roman" w:hAnsi="Times New Roman"/>
                <w:color w:val="000000" w:themeColor="text1"/>
                <w:sz w:val="26"/>
              </w:rPr>
            </w:pPr>
          </w:p>
          <w:p w:rsidR="00471A0C" w:rsidRPr="00402C25" w:rsidRDefault="00471A0C">
            <w:pPr>
              <w:spacing w:after="0" w:line="240" w:lineRule="auto"/>
              <w:jc w:val="center"/>
              <w:rPr>
                <w:rFonts w:ascii="Times New Roman" w:hAnsi="Times New Roman"/>
                <w:color w:val="000000" w:themeColor="text1"/>
                <w:sz w:val="26"/>
              </w:rPr>
            </w:pPr>
          </w:p>
        </w:tc>
      </w:tr>
      <w:tr w:rsidR="00471A0C" w:rsidRPr="00402C25" w:rsidTr="00544CDF">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«Мероприятия по землеустройству и землепользованию на территории Мерчанского сельского поселения Крымского  района</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Местный бюджет</w:t>
            </w:r>
          </w:p>
        </w:tc>
        <w:tc>
          <w:tcPr>
            <w:tcW w:w="1156"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0,0</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0,0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76FF">
            <w:pPr>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5</w:t>
            </w:r>
            <w:r w:rsidR="00DE18C9" w:rsidRPr="00402C25">
              <w:rPr>
                <w:rFonts w:ascii="Times New Roman" w:hAnsi="Times New Roman"/>
                <w:color w:val="000000" w:themeColor="text1"/>
                <w:sz w:val="26"/>
              </w:rPr>
              <w:t>,00</w:t>
            </w:r>
          </w:p>
        </w:tc>
      </w:tr>
      <w:tr w:rsidR="00471A0C" w:rsidRPr="00402C25" w:rsidTr="00544CDF">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spacing w:after="0" w:line="240" w:lineRule="auto"/>
              <w:rPr>
                <w:rFonts w:ascii="Times New Roman" w:hAnsi="Times New Roman"/>
                <w:b/>
                <w:color w:val="000000" w:themeColor="text1"/>
                <w:sz w:val="26"/>
              </w:rPr>
            </w:pPr>
            <w:r w:rsidRPr="00402C25">
              <w:rPr>
                <w:rFonts w:ascii="Times New Roman" w:hAnsi="Times New Roman"/>
                <w:b/>
                <w:color w:val="000000" w:themeColor="text1"/>
                <w:sz w:val="26"/>
              </w:rPr>
              <w:t>ИТОГО</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spacing w:after="0" w:line="240" w:lineRule="auto"/>
              <w:rPr>
                <w:rFonts w:ascii="Times New Roman" w:hAnsi="Times New Roman"/>
                <w:b/>
                <w:color w:val="000000" w:themeColor="text1"/>
                <w:sz w:val="26"/>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spacing w:after="0" w:line="240" w:lineRule="auto"/>
              <w:jc w:val="center"/>
              <w:rPr>
                <w:rFonts w:ascii="Times New Roman" w:hAnsi="Times New Roman"/>
                <w:b/>
                <w:color w:val="000000" w:themeColor="text1"/>
                <w:sz w:val="26"/>
              </w:rPr>
            </w:pPr>
            <w:r w:rsidRPr="00402C25">
              <w:rPr>
                <w:rFonts w:ascii="Times New Roman" w:hAnsi="Times New Roman"/>
                <w:b/>
                <w:color w:val="000000" w:themeColor="text1"/>
                <w:sz w:val="26"/>
              </w:rPr>
              <w:t>1519,8</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spacing w:after="0" w:line="240" w:lineRule="auto"/>
              <w:jc w:val="center"/>
              <w:rPr>
                <w:rFonts w:ascii="Times New Roman" w:hAnsi="Times New Roman"/>
                <w:b/>
                <w:color w:val="000000" w:themeColor="text1"/>
                <w:sz w:val="26"/>
              </w:rPr>
            </w:pPr>
            <w:r w:rsidRPr="00402C25">
              <w:rPr>
                <w:rFonts w:ascii="Times New Roman" w:hAnsi="Times New Roman"/>
                <w:b/>
                <w:color w:val="000000" w:themeColor="text1"/>
                <w:sz w:val="26"/>
              </w:rPr>
              <w:t>1936,8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E514D4" w:rsidP="00E514D4">
            <w:pPr>
              <w:spacing w:after="0" w:line="240" w:lineRule="auto"/>
              <w:jc w:val="center"/>
              <w:rPr>
                <w:rFonts w:ascii="Times New Roman" w:hAnsi="Times New Roman"/>
                <w:b/>
                <w:color w:val="000000" w:themeColor="text1"/>
                <w:sz w:val="26"/>
                <w:shd w:val="clear" w:color="auto" w:fill="FFD821"/>
              </w:rPr>
            </w:pPr>
            <w:r w:rsidRPr="00402C25">
              <w:rPr>
                <w:rFonts w:ascii="Times New Roman" w:hAnsi="Times New Roman"/>
                <w:b/>
                <w:color w:val="000000" w:themeColor="text1"/>
                <w:sz w:val="26"/>
              </w:rPr>
              <w:t>10190,9</w:t>
            </w:r>
          </w:p>
        </w:tc>
      </w:tr>
    </w:tbl>
    <w:p w:rsidR="00471A0C" w:rsidRPr="00402C25" w:rsidRDefault="00471A0C">
      <w:pPr>
        <w:spacing w:after="0" w:line="240" w:lineRule="auto"/>
        <w:ind w:firstLine="709"/>
        <w:jc w:val="both"/>
        <w:rPr>
          <w:rFonts w:ascii="Times New Roman" w:hAnsi="Times New Roman"/>
          <w:color w:val="000000" w:themeColor="text1"/>
          <w:sz w:val="26"/>
        </w:rPr>
      </w:pPr>
    </w:p>
    <w:p w:rsidR="00471A0C" w:rsidRPr="00402C25" w:rsidRDefault="00471A0C">
      <w:pPr>
        <w:spacing w:after="0" w:line="240" w:lineRule="auto"/>
        <w:ind w:firstLine="709"/>
        <w:jc w:val="both"/>
        <w:rPr>
          <w:rFonts w:ascii="Times New Roman" w:hAnsi="Times New Roman"/>
          <w:color w:val="000000" w:themeColor="text1"/>
          <w:sz w:val="26"/>
        </w:rPr>
      </w:pPr>
    </w:p>
    <w:p w:rsidR="00471A0C" w:rsidRPr="00402C25" w:rsidRDefault="00DE18C9">
      <w:pPr>
        <w:pStyle w:val="af"/>
        <w:numPr>
          <w:ilvl w:val="0"/>
          <w:numId w:val="3"/>
        </w:numPr>
        <w:jc w:val="center"/>
        <w:rPr>
          <w:rFonts w:ascii="Times New Roman" w:hAnsi="Times New Roman"/>
          <w:b/>
          <w:color w:val="000000" w:themeColor="text1"/>
          <w:sz w:val="26"/>
        </w:rPr>
      </w:pPr>
      <w:r w:rsidRPr="00402C25">
        <w:rPr>
          <w:rFonts w:ascii="Times New Roman" w:hAnsi="Times New Roman"/>
          <w:b/>
          <w:color w:val="000000" w:themeColor="text1"/>
          <w:sz w:val="26"/>
        </w:rPr>
        <w:lastRenderedPageBreak/>
        <w:t>Методика оценки эффективности реализации</w:t>
      </w:r>
    </w:p>
    <w:p w:rsidR="00471A0C" w:rsidRPr="00402C25" w:rsidRDefault="00DE18C9">
      <w:pPr>
        <w:pStyle w:val="af"/>
        <w:jc w:val="center"/>
        <w:rPr>
          <w:rFonts w:ascii="Times New Roman" w:hAnsi="Times New Roman"/>
          <w:b/>
          <w:color w:val="000000" w:themeColor="text1"/>
          <w:sz w:val="26"/>
        </w:rPr>
      </w:pPr>
      <w:r w:rsidRPr="00402C25">
        <w:rPr>
          <w:rFonts w:ascii="Times New Roman" w:hAnsi="Times New Roman"/>
          <w:b/>
          <w:color w:val="000000" w:themeColor="text1"/>
          <w:sz w:val="26"/>
        </w:rPr>
        <w:t>муниципальной программы.</w:t>
      </w:r>
    </w:p>
    <w:p w:rsidR="00471A0C" w:rsidRPr="00402C25" w:rsidRDefault="00471A0C">
      <w:pPr>
        <w:pStyle w:val="af"/>
        <w:jc w:val="both"/>
        <w:rPr>
          <w:rFonts w:ascii="Times New Roman" w:hAnsi="Times New Roman"/>
          <w:color w:val="000000" w:themeColor="text1"/>
          <w:sz w:val="26"/>
        </w:rPr>
      </w:pPr>
    </w:p>
    <w:p w:rsidR="00471A0C" w:rsidRPr="00402C25" w:rsidRDefault="00DE18C9">
      <w:pPr>
        <w:pStyle w:val="af"/>
        <w:ind w:left="0" w:firstLine="567"/>
        <w:jc w:val="both"/>
        <w:rPr>
          <w:rStyle w:val="FontStyle500"/>
          <w:color w:val="000000" w:themeColor="text1"/>
          <w:sz w:val="26"/>
        </w:rPr>
      </w:pPr>
      <w:r w:rsidRPr="00402C25">
        <w:rPr>
          <w:rStyle w:val="FontStyle500"/>
          <w:color w:val="000000" w:themeColor="text1"/>
          <w:sz w:val="26"/>
        </w:rPr>
        <w:t>Методика оценки эффективности реализации муниципальной программы учитывает необходимость проведения следующих оценок:</w:t>
      </w:r>
    </w:p>
    <w:p w:rsidR="00471A0C" w:rsidRPr="00402C25" w:rsidRDefault="00DE18C9">
      <w:pPr>
        <w:pStyle w:val="af"/>
        <w:ind w:left="0" w:firstLine="567"/>
        <w:jc w:val="both"/>
        <w:rPr>
          <w:rFonts w:ascii="Times New Roman" w:hAnsi="Times New Roman"/>
          <w:color w:val="000000" w:themeColor="text1"/>
          <w:sz w:val="26"/>
        </w:rPr>
      </w:pPr>
      <w:r w:rsidRPr="00402C25">
        <w:rPr>
          <w:rStyle w:val="FontStyle500"/>
          <w:color w:val="000000" w:themeColor="text1"/>
          <w:sz w:val="26"/>
        </w:rPr>
        <w:t xml:space="preserve">- </w:t>
      </w:r>
      <w:r w:rsidRPr="00402C25">
        <w:rPr>
          <w:rFonts w:ascii="Times New Roman" w:hAnsi="Times New Roman"/>
          <w:color w:val="000000" w:themeColor="text1"/>
          <w:sz w:val="26"/>
        </w:rPr>
        <w:t>Оценка степени реализации мероприятий основных мероприятий и достижения ожидаемых непосредственных результатов их реализации;</w:t>
      </w:r>
    </w:p>
    <w:p w:rsidR="00471A0C" w:rsidRPr="00402C25" w:rsidRDefault="00DE18C9">
      <w:pPr>
        <w:pStyle w:val="af"/>
        <w:ind w:left="0"/>
        <w:jc w:val="both"/>
        <w:rPr>
          <w:rFonts w:ascii="Times New Roman" w:hAnsi="Times New Roman"/>
          <w:color w:val="000000" w:themeColor="text1"/>
          <w:sz w:val="26"/>
        </w:rPr>
      </w:pPr>
      <w:r w:rsidRPr="00402C25">
        <w:rPr>
          <w:rFonts w:ascii="Times New Roman" w:hAnsi="Times New Roman"/>
          <w:color w:val="000000" w:themeColor="text1"/>
          <w:sz w:val="26"/>
        </w:rPr>
        <w:t>Степень реализации мероприятии программы оценивается, как доля мероприятий выполненных в полном объеме.</w:t>
      </w:r>
    </w:p>
    <w:p w:rsidR="00471A0C" w:rsidRPr="00402C25" w:rsidRDefault="00DE18C9">
      <w:pPr>
        <w:spacing w:after="0" w:line="240" w:lineRule="auto"/>
        <w:ind w:firstLine="567"/>
        <w:jc w:val="both"/>
        <w:rPr>
          <w:rFonts w:ascii="Times New Roman" w:hAnsi="Times New Roman"/>
          <w:color w:val="000000" w:themeColor="text1"/>
          <w:sz w:val="26"/>
        </w:rPr>
      </w:pPr>
      <w:r w:rsidRPr="00402C25">
        <w:rPr>
          <w:rFonts w:ascii="Times New Roman" w:hAnsi="Times New Roman"/>
          <w:color w:val="000000" w:themeColor="text1"/>
          <w:sz w:val="26"/>
        </w:rPr>
        <w:t>- Оценка степени соответствия запланированному уровню расходов;</w:t>
      </w:r>
    </w:p>
    <w:p w:rsidR="00471A0C" w:rsidRPr="00402C25" w:rsidRDefault="00DE18C9">
      <w:pPr>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Степень соответствия запланированному уровню расходов оценивается как отношение фактически произведенных в отчетном году расходов на его реализацию к плановым значениям</w:t>
      </w:r>
    </w:p>
    <w:p w:rsidR="00471A0C" w:rsidRPr="00402C25" w:rsidRDefault="00DE18C9">
      <w:pPr>
        <w:pStyle w:val="af"/>
        <w:ind w:left="0" w:firstLine="567"/>
        <w:jc w:val="both"/>
        <w:rPr>
          <w:rFonts w:ascii="Times New Roman" w:hAnsi="Times New Roman"/>
          <w:color w:val="000000" w:themeColor="text1"/>
          <w:sz w:val="26"/>
        </w:rPr>
      </w:pPr>
      <w:r w:rsidRPr="00402C25">
        <w:rPr>
          <w:rFonts w:ascii="Times New Roman" w:hAnsi="Times New Roman"/>
          <w:color w:val="000000" w:themeColor="text1"/>
          <w:sz w:val="26"/>
        </w:rPr>
        <w:t>- Оценка эффективности использования средств местного бюджета;</w:t>
      </w:r>
    </w:p>
    <w:p w:rsidR="00471A0C" w:rsidRPr="00402C25" w:rsidRDefault="00DE18C9">
      <w:pPr>
        <w:pStyle w:val="af"/>
        <w:ind w:left="0"/>
        <w:jc w:val="both"/>
        <w:rPr>
          <w:rFonts w:ascii="Times New Roman" w:hAnsi="Times New Roman"/>
          <w:color w:val="000000" w:themeColor="text1"/>
          <w:sz w:val="26"/>
        </w:rPr>
      </w:pPr>
      <w:r w:rsidRPr="00402C25">
        <w:rPr>
          <w:rFonts w:ascii="Times New Roman" w:hAnsi="Times New Roman"/>
          <w:color w:val="000000" w:themeColor="text1"/>
          <w:sz w:val="26"/>
        </w:rPr>
        <w:t>Эффективность использования бюджетных средств рассчитывается как отношение степени реализации мероприятий к степени соответствия запланированному уровню расходов из средств местного бюджета.</w:t>
      </w:r>
    </w:p>
    <w:p w:rsidR="00471A0C" w:rsidRPr="00402C25" w:rsidRDefault="00DE18C9">
      <w:pPr>
        <w:pStyle w:val="10"/>
        <w:spacing w:before="0" w:after="0"/>
        <w:ind w:firstLine="567"/>
        <w:jc w:val="both"/>
        <w:rPr>
          <w:rFonts w:ascii="Times New Roman" w:hAnsi="Times New Roman"/>
          <w:b w:val="0"/>
          <w:color w:val="000000" w:themeColor="text1"/>
          <w:sz w:val="26"/>
        </w:rPr>
      </w:pPr>
      <w:r w:rsidRPr="00402C25">
        <w:rPr>
          <w:rFonts w:ascii="Times New Roman" w:hAnsi="Times New Roman"/>
          <w:color w:val="000000" w:themeColor="text1"/>
          <w:sz w:val="26"/>
        </w:rPr>
        <w:t>-</w:t>
      </w:r>
      <w:r w:rsidRPr="00402C25">
        <w:rPr>
          <w:rFonts w:ascii="Times New Roman" w:hAnsi="Times New Roman"/>
          <w:b w:val="0"/>
          <w:color w:val="000000" w:themeColor="text1"/>
          <w:sz w:val="26"/>
        </w:rPr>
        <w:t xml:space="preserve"> Оценка эффективности реализации подпрограммы (основного мероприятия);</w:t>
      </w:r>
    </w:p>
    <w:p w:rsidR="00471A0C" w:rsidRPr="00402C25" w:rsidRDefault="00DE18C9">
      <w:pPr>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Эффективность реализации подпрограммы (основного мероприятия) оценивается в зависимости от значений оценки степени реализации подпрограммы (основного мероприятия) и оценки эффективности использования средств местного бюджета</w:t>
      </w:r>
    </w:p>
    <w:p w:rsidR="00471A0C" w:rsidRPr="00402C25" w:rsidRDefault="00DE18C9">
      <w:pPr>
        <w:spacing w:after="0" w:line="240" w:lineRule="auto"/>
        <w:ind w:firstLine="567"/>
        <w:jc w:val="both"/>
        <w:rPr>
          <w:rFonts w:ascii="Times New Roman" w:hAnsi="Times New Roman"/>
          <w:color w:val="000000" w:themeColor="text1"/>
          <w:sz w:val="26"/>
        </w:rPr>
      </w:pPr>
      <w:r w:rsidRPr="00402C25">
        <w:rPr>
          <w:rFonts w:ascii="Times New Roman" w:hAnsi="Times New Roman"/>
          <w:color w:val="000000" w:themeColor="text1"/>
          <w:sz w:val="26"/>
        </w:rPr>
        <w:t xml:space="preserve"> - Оценка степени достижения целей и решения задач муниципальной программы;</w:t>
      </w:r>
    </w:p>
    <w:p w:rsidR="00471A0C" w:rsidRPr="00402C25" w:rsidRDefault="00DE18C9">
      <w:pPr>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Для оценки степени достижения целей и решения задач (далее - степень реализации) муниципальной программы определяется степень достижения плановых значений каждого целевого показателя, характеризующего цели и задачи муниципальной программы.</w:t>
      </w:r>
    </w:p>
    <w:p w:rsidR="00471A0C" w:rsidRPr="00402C25" w:rsidRDefault="00DE18C9">
      <w:pPr>
        <w:spacing w:after="0" w:line="240" w:lineRule="auto"/>
        <w:ind w:firstLine="567"/>
        <w:jc w:val="both"/>
        <w:rPr>
          <w:rFonts w:ascii="Times New Roman" w:hAnsi="Times New Roman"/>
          <w:color w:val="000000" w:themeColor="text1"/>
          <w:sz w:val="26"/>
        </w:rPr>
      </w:pPr>
      <w:r w:rsidRPr="00402C25">
        <w:rPr>
          <w:rFonts w:ascii="Times New Roman" w:hAnsi="Times New Roman"/>
          <w:color w:val="000000" w:themeColor="text1"/>
          <w:sz w:val="26"/>
        </w:rPr>
        <w:t>- Оценка эффективности реализации муниципальной программы.</w:t>
      </w:r>
    </w:p>
    <w:p w:rsidR="00471A0C" w:rsidRPr="00402C25" w:rsidRDefault="00DE18C9">
      <w:pPr>
        <w:ind w:firstLine="567"/>
        <w:jc w:val="both"/>
        <w:rPr>
          <w:rFonts w:ascii="Times New Roman" w:hAnsi="Times New Roman"/>
          <w:color w:val="000000" w:themeColor="text1"/>
          <w:sz w:val="26"/>
        </w:rPr>
      </w:pPr>
      <w:r w:rsidRPr="00402C25">
        <w:rPr>
          <w:rFonts w:ascii="Times New Roman" w:hAnsi="Times New Roman"/>
          <w:color w:val="000000" w:themeColor="text1"/>
          <w:sz w:val="26"/>
        </w:rPr>
        <w:t>Эффективность реализации муниципальной программы оценивается в зависимости от значений оценки степени реализации муниципальной программы и оценки эффективности реализации входящих в нее подпрограмм.</w:t>
      </w:r>
    </w:p>
    <w:p w:rsidR="00471A0C" w:rsidRPr="00402C25" w:rsidRDefault="00DE18C9">
      <w:pPr>
        <w:numPr>
          <w:ilvl w:val="0"/>
          <w:numId w:val="4"/>
        </w:numPr>
        <w:spacing w:after="0" w:line="240" w:lineRule="auto"/>
        <w:jc w:val="center"/>
        <w:rPr>
          <w:rFonts w:ascii="Times New Roman" w:hAnsi="Times New Roman"/>
          <w:b/>
          <w:color w:val="000000" w:themeColor="text1"/>
          <w:sz w:val="26"/>
        </w:rPr>
      </w:pPr>
      <w:r w:rsidRPr="00402C25">
        <w:rPr>
          <w:rFonts w:ascii="Times New Roman" w:hAnsi="Times New Roman"/>
          <w:b/>
          <w:color w:val="000000" w:themeColor="text1"/>
          <w:sz w:val="26"/>
        </w:rPr>
        <w:t>Механизм реализации муниципальной программы</w:t>
      </w:r>
    </w:p>
    <w:p w:rsidR="00471A0C" w:rsidRPr="00402C25" w:rsidRDefault="00DE18C9">
      <w:pPr>
        <w:spacing w:after="0" w:line="240" w:lineRule="auto"/>
        <w:ind w:left="720"/>
        <w:jc w:val="center"/>
        <w:rPr>
          <w:rFonts w:ascii="Times New Roman" w:hAnsi="Times New Roman"/>
          <w:b/>
          <w:color w:val="000000" w:themeColor="text1"/>
          <w:sz w:val="26"/>
        </w:rPr>
      </w:pPr>
      <w:r w:rsidRPr="00402C25">
        <w:rPr>
          <w:rFonts w:ascii="Times New Roman" w:hAnsi="Times New Roman"/>
          <w:b/>
          <w:color w:val="000000" w:themeColor="text1"/>
          <w:sz w:val="26"/>
        </w:rPr>
        <w:t>и контроль за ее выполнением</w:t>
      </w:r>
    </w:p>
    <w:p w:rsidR="00471A0C" w:rsidRPr="00402C25" w:rsidRDefault="00471A0C">
      <w:pPr>
        <w:spacing w:after="0" w:line="240" w:lineRule="auto"/>
        <w:ind w:left="360"/>
        <w:jc w:val="center"/>
        <w:rPr>
          <w:rFonts w:ascii="Times New Roman" w:hAnsi="Times New Roman"/>
          <w:b/>
          <w:color w:val="000000" w:themeColor="text1"/>
          <w:sz w:val="26"/>
        </w:rPr>
      </w:pPr>
    </w:p>
    <w:p w:rsidR="00471A0C" w:rsidRPr="00402C25" w:rsidRDefault="00DE18C9">
      <w:pPr>
        <w:spacing w:after="0" w:line="240" w:lineRule="auto"/>
        <w:ind w:firstLine="708"/>
        <w:jc w:val="both"/>
        <w:rPr>
          <w:rFonts w:ascii="Times New Roman" w:hAnsi="Times New Roman"/>
          <w:color w:val="000000" w:themeColor="text1"/>
          <w:sz w:val="26"/>
        </w:rPr>
      </w:pPr>
      <w:r w:rsidRPr="00402C25">
        <w:rPr>
          <w:rFonts w:ascii="Times New Roman" w:hAnsi="Times New Roman"/>
          <w:color w:val="000000" w:themeColor="text1"/>
          <w:sz w:val="26"/>
        </w:rPr>
        <w:t>Текущее управление муниципальной программой осуществляет  координатор, который:</w:t>
      </w:r>
    </w:p>
    <w:p w:rsidR="00471A0C" w:rsidRPr="00402C25" w:rsidRDefault="00DE18C9">
      <w:pPr>
        <w:spacing w:after="0" w:line="240" w:lineRule="auto"/>
        <w:ind w:firstLine="708"/>
        <w:jc w:val="both"/>
        <w:rPr>
          <w:rFonts w:ascii="Times New Roman" w:hAnsi="Times New Roman"/>
          <w:color w:val="000000" w:themeColor="text1"/>
          <w:sz w:val="26"/>
        </w:rPr>
      </w:pPr>
      <w:r w:rsidRPr="00402C25">
        <w:rPr>
          <w:rFonts w:ascii="Times New Roman" w:hAnsi="Times New Roman"/>
          <w:color w:val="000000" w:themeColor="text1"/>
          <w:sz w:val="26"/>
        </w:rPr>
        <w:t>обеспечивает разработку муниципальной программы, ее согласование с участниками муниципальной программы;</w:t>
      </w:r>
    </w:p>
    <w:p w:rsidR="00471A0C" w:rsidRPr="00402C25" w:rsidRDefault="00DE18C9">
      <w:pPr>
        <w:spacing w:after="0" w:line="240" w:lineRule="auto"/>
        <w:ind w:firstLine="708"/>
        <w:jc w:val="both"/>
        <w:rPr>
          <w:rFonts w:ascii="Times New Roman" w:hAnsi="Times New Roman"/>
          <w:color w:val="000000" w:themeColor="text1"/>
          <w:sz w:val="26"/>
        </w:rPr>
      </w:pPr>
      <w:r w:rsidRPr="00402C25">
        <w:rPr>
          <w:rFonts w:ascii="Times New Roman" w:hAnsi="Times New Roman"/>
          <w:color w:val="000000" w:themeColor="text1"/>
          <w:sz w:val="26"/>
        </w:rPr>
        <w:t>формирует структуру муниципальной программы и перечень участников муниципальной программы;</w:t>
      </w:r>
    </w:p>
    <w:p w:rsidR="00471A0C" w:rsidRPr="00402C25" w:rsidRDefault="00DE18C9">
      <w:pPr>
        <w:spacing w:after="0" w:line="240" w:lineRule="auto"/>
        <w:ind w:firstLine="708"/>
        <w:jc w:val="both"/>
        <w:rPr>
          <w:rFonts w:ascii="Times New Roman" w:hAnsi="Times New Roman"/>
          <w:color w:val="000000" w:themeColor="text1"/>
          <w:sz w:val="26"/>
        </w:rPr>
      </w:pPr>
      <w:r w:rsidRPr="00402C25">
        <w:rPr>
          <w:rFonts w:ascii="Times New Roman" w:hAnsi="Times New Roman"/>
          <w:color w:val="000000" w:themeColor="text1"/>
          <w:sz w:val="26"/>
        </w:rPr>
        <w:t>организует реализацию муниципальной программы, координацию деятельности участников муниципальной программы;</w:t>
      </w:r>
    </w:p>
    <w:p w:rsidR="00471A0C" w:rsidRPr="00402C25" w:rsidRDefault="00DE18C9">
      <w:pPr>
        <w:spacing w:after="0" w:line="240" w:lineRule="auto"/>
        <w:ind w:firstLine="708"/>
        <w:jc w:val="both"/>
        <w:rPr>
          <w:rFonts w:ascii="Times New Roman" w:hAnsi="Times New Roman"/>
          <w:color w:val="000000" w:themeColor="text1"/>
          <w:sz w:val="26"/>
        </w:rPr>
      </w:pPr>
      <w:r w:rsidRPr="00402C25">
        <w:rPr>
          <w:rFonts w:ascii="Times New Roman" w:hAnsi="Times New Roman"/>
          <w:color w:val="000000" w:themeColor="text1"/>
          <w:sz w:val="26"/>
        </w:rPr>
        <w:t>принимает решение о необходимости внесения в установленном порядке изменений в муниципальную программу;</w:t>
      </w:r>
    </w:p>
    <w:p w:rsidR="00471A0C" w:rsidRPr="00402C25" w:rsidRDefault="00DE18C9">
      <w:pPr>
        <w:spacing w:after="0" w:line="240" w:lineRule="auto"/>
        <w:ind w:firstLine="708"/>
        <w:jc w:val="both"/>
        <w:rPr>
          <w:rFonts w:ascii="Times New Roman" w:hAnsi="Times New Roman"/>
          <w:color w:val="000000" w:themeColor="text1"/>
          <w:sz w:val="26"/>
        </w:rPr>
      </w:pPr>
      <w:r w:rsidRPr="00402C25">
        <w:rPr>
          <w:rFonts w:ascii="Times New Roman" w:hAnsi="Times New Roman"/>
          <w:color w:val="000000" w:themeColor="text1"/>
          <w:sz w:val="26"/>
        </w:rPr>
        <w:t>несет ответственность за достижение целевых показателей муниципальной программы;</w:t>
      </w:r>
    </w:p>
    <w:p w:rsidR="00471A0C" w:rsidRPr="00402C25" w:rsidRDefault="00DE18C9">
      <w:pPr>
        <w:spacing w:after="0" w:line="240" w:lineRule="auto"/>
        <w:ind w:firstLine="708"/>
        <w:jc w:val="both"/>
        <w:rPr>
          <w:rFonts w:ascii="Times New Roman" w:hAnsi="Times New Roman"/>
          <w:color w:val="000000" w:themeColor="text1"/>
          <w:sz w:val="26"/>
        </w:rPr>
      </w:pPr>
      <w:r w:rsidRPr="00402C25">
        <w:rPr>
          <w:rFonts w:ascii="Times New Roman" w:hAnsi="Times New Roman"/>
          <w:color w:val="000000" w:themeColor="text1"/>
          <w:sz w:val="26"/>
        </w:rPr>
        <w:t>осуществляет подготовку предложений по объемам и источникам финансирования реализации муниципальной программы на основании предложений участников муниципальной программы;</w:t>
      </w:r>
    </w:p>
    <w:p w:rsidR="00471A0C" w:rsidRPr="00402C25" w:rsidRDefault="00DE18C9">
      <w:pPr>
        <w:ind w:firstLine="709"/>
        <w:rPr>
          <w:rFonts w:ascii="Times New Roman" w:hAnsi="Times New Roman"/>
          <w:color w:val="000000" w:themeColor="text1"/>
          <w:sz w:val="26"/>
        </w:rPr>
      </w:pPr>
      <w:r w:rsidRPr="00402C25">
        <w:rPr>
          <w:rFonts w:ascii="Times New Roman" w:hAnsi="Times New Roman"/>
          <w:color w:val="000000" w:themeColor="text1"/>
          <w:sz w:val="26"/>
        </w:rPr>
        <w:lastRenderedPageBreak/>
        <w:t>осуществляет иные полномочия, установленные муниципальной программой.</w:t>
      </w:r>
    </w:p>
    <w:p w:rsidR="00471A0C" w:rsidRPr="00402C25" w:rsidRDefault="00DE18C9">
      <w:pPr>
        <w:ind w:firstLine="851"/>
        <w:jc w:val="center"/>
        <w:rPr>
          <w:rFonts w:ascii="Times New Roman" w:hAnsi="Times New Roman"/>
          <w:b/>
          <w:color w:val="000000" w:themeColor="text1"/>
          <w:sz w:val="26"/>
        </w:rPr>
      </w:pPr>
      <w:r w:rsidRPr="00402C25">
        <w:rPr>
          <w:rFonts w:ascii="Times New Roman" w:hAnsi="Times New Roman"/>
          <w:b/>
          <w:color w:val="000000" w:themeColor="text1"/>
          <w:sz w:val="26"/>
        </w:rPr>
        <w:t>7. Оценка рисков реализации муниципальной программы.</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35"/>
        <w:gridCol w:w="4486"/>
      </w:tblGrid>
      <w:tr w:rsidR="00471A0C" w:rsidRPr="00402C25">
        <w:trPr>
          <w:trHeight w:val="142"/>
        </w:trPr>
        <w:tc>
          <w:tcPr>
            <w:tcW w:w="433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Внешний фактор, который может повлиять на реализацию Программы</w:t>
            </w:r>
          </w:p>
        </w:tc>
        <w:tc>
          <w:tcPr>
            <w:tcW w:w="4486"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Механизмы минимизации негативного влияния внешних факторов</w:t>
            </w:r>
          </w:p>
        </w:tc>
      </w:tr>
      <w:tr w:rsidR="00471A0C" w:rsidRPr="00402C25">
        <w:trPr>
          <w:trHeight w:val="167"/>
        </w:trPr>
        <w:tc>
          <w:tcPr>
            <w:tcW w:w="433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0"/>
              </w:rPr>
            </w:pPr>
            <w:r w:rsidRPr="00402C25">
              <w:rPr>
                <w:rFonts w:ascii="Times New Roman" w:hAnsi="Times New Roman"/>
                <w:color w:val="000000" w:themeColor="text1"/>
                <w:sz w:val="20"/>
              </w:rPr>
              <w:t xml:space="preserve"> 1</w:t>
            </w:r>
          </w:p>
        </w:tc>
        <w:tc>
          <w:tcPr>
            <w:tcW w:w="4486"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0"/>
              </w:rPr>
            </w:pPr>
            <w:r w:rsidRPr="00402C25">
              <w:rPr>
                <w:rFonts w:ascii="Times New Roman" w:hAnsi="Times New Roman"/>
                <w:color w:val="000000" w:themeColor="text1"/>
                <w:sz w:val="20"/>
              </w:rPr>
              <w:t>2</w:t>
            </w:r>
          </w:p>
        </w:tc>
      </w:tr>
      <w:tr w:rsidR="00471A0C" w:rsidRPr="00402C25">
        <w:trPr>
          <w:trHeight w:val="2968"/>
        </w:trPr>
        <w:tc>
          <w:tcPr>
            <w:tcW w:w="433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both"/>
              <w:rPr>
                <w:rFonts w:ascii="Times New Roman" w:hAnsi="Times New Roman"/>
                <w:color w:val="000000" w:themeColor="text1"/>
                <w:sz w:val="26"/>
              </w:rPr>
            </w:pPr>
            <w:r w:rsidRPr="00402C25">
              <w:rPr>
                <w:rFonts w:ascii="Times New Roman" w:hAnsi="Times New Roman"/>
                <w:color w:val="000000" w:themeColor="text1"/>
                <w:sz w:val="26"/>
              </w:rPr>
              <w:t>Изменения федерального и краевого законодательства в сфере реализации муниципальной программы</w:t>
            </w:r>
          </w:p>
        </w:tc>
        <w:tc>
          <w:tcPr>
            <w:tcW w:w="4486"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both"/>
              <w:rPr>
                <w:rFonts w:ascii="Times New Roman" w:hAnsi="Times New Roman"/>
                <w:color w:val="000000" w:themeColor="text1"/>
                <w:sz w:val="26"/>
              </w:rPr>
            </w:pPr>
            <w:r w:rsidRPr="00402C25">
              <w:rPr>
                <w:rFonts w:ascii="Times New Roman" w:hAnsi="Times New Roman"/>
                <w:color w:val="000000" w:themeColor="text1"/>
                <w:sz w:val="26"/>
              </w:rPr>
              <w:t>Осуществление мониторинга изменения федерального и краевого законодательства с оценкой возможных последствий. Актуализация нормативно-правовых актов администрации Мерчанского сельского поселения Крымского района в сфере реализации муниципальной программы.</w:t>
            </w:r>
          </w:p>
        </w:tc>
      </w:tr>
      <w:tr w:rsidR="00471A0C" w:rsidRPr="00402C25">
        <w:trPr>
          <w:trHeight w:val="1459"/>
        </w:trPr>
        <w:tc>
          <w:tcPr>
            <w:tcW w:w="433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both"/>
              <w:rPr>
                <w:rFonts w:ascii="Times New Roman" w:hAnsi="Times New Roman"/>
                <w:color w:val="000000" w:themeColor="text1"/>
                <w:sz w:val="26"/>
              </w:rPr>
            </w:pPr>
            <w:r w:rsidRPr="00402C25">
              <w:rPr>
                <w:rFonts w:ascii="Times New Roman" w:hAnsi="Times New Roman"/>
                <w:color w:val="000000" w:themeColor="text1"/>
                <w:sz w:val="26"/>
              </w:rPr>
              <w:t>Риск недостаточной обеспеченности финансовыми ресурсами мероприятий муниципальной программы</w:t>
            </w:r>
          </w:p>
        </w:tc>
        <w:tc>
          <w:tcPr>
            <w:tcW w:w="4486"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both"/>
              <w:rPr>
                <w:rFonts w:ascii="Times New Roman" w:hAnsi="Times New Roman"/>
                <w:color w:val="000000" w:themeColor="text1"/>
                <w:sz w:val="26"/>
              </w:rPr>
            </w:pPr>
            <w:r w:rsidRPr="00402C25">
              <w:rPr>
                <w:rFonts w:ascii="Times New Roman" w:hAnsi="Times New Roman"/>
                <w:color w:val="000000" w:themeColor="text1"/>
                <w:sz w:val="26"/>
              </w:rPr>
              <w:t>Мониторинг и оценка эффективности программных мероприятий с целью возможного перераспределения средств внутри муниципальной программы</w:t>
            </w:r>
          </w:p>
        </w:tc>
      </w:tr>
    </w:tbl>
    <w:p w:rsidR="00471A0C" w:rsidRPr="00402C25" w:rsidRDefault="00DE18C9">
      <w:pPr>
        <w:ind w:firstLine="709"/>
        <w:jc w:val="both"/>
        <w:rPr>
          <w:rFonts w:ascii="Times New Roman" w:hAnsi="Times New Roman"/>
          <w:color w:val="000000" w:themeColor="text1"/>
          <w:sz w:val="26"/>
        </w:rPr>
      </w:pPr>
      <w:r w:rsidRPr="00402C25">
        <w:rPr>
          <w:rFonts w:ascii="Times New Roman" w:hAnsi="Times New Roman"/>
          <w:color w:val="000000" w:themeColor="text1"/>
          <w:sz w:val="26"/>
        </w:rPr>
        <w:t>Дополнительной мерой по снижению рисков является контроль при реализации каждого конкретного мероприятия. Меры по минимизации возможных рисков, связанных со спецификой цели и задач программы, будут приниматься в ходе оперативного управления реализацией программы.</w:t>
      </w:r>
    </w:p>
    <w:p w:rsidR="00471A0C" w:rsidRPr="00402C25" w:rsidRDefault="00471A0C">
      <w:pPr>
        <w:ind w:firstLine="709"/>
        <w:rPr>
          <w:rFonts w:ascii="Times New Roman" w:hAnsi="Times New Roman"/>
          <w:color w:val="000000" w:themeColor="text1"/>
          <w:sz w:val="26"/>
        </w:rPr>
      </w:pPr>
    </w:p>
    <w:p w:rsidR="00471A0C" w:rsidRPr="00402C25" w:rsidRDefault="00471A0C">
      <w:pPr>
        <w:ind w:firstLine="709"/>
        <w:rPr>
          <w:rFonts w:ascii="Times New Roman" w:hAnsi="Times New Roman"/>
          <w:color w:val="000000" w:themeColor="text1"/>
          <w:sz w:val="26"/>
        </w:rPr>
      </w:pPr>
    </w:p>
    <w:p w:rsidR="00471A0C" w:rsidRPr="00402C25" w:rsidRDefault="00471A0C">
      <w:pPr>
        <w:ind w:firstLine="709"/>
        <w:rPr>
          <w:rFonts w:ascii="Times New Roman" w:hAnsi="Times New Roman"/>
          <w:color w:val="000000" w:themeColor="text1"/>
          <w:sz w:val="26"/>
        </w:rPr>
      </w:pPr>
    </w:p>
    <w:p w:rsidR="00471A0C" w:rsidRPr="00402C25" w:rsidRDefault="00471A0C">
      <w:pPr>
        <w:ind w:firstLine="709"/>
        <w:rPr>
          <w:rFonts w:ascii="Times New Roman" w:hAnsi="Times New Roman"/>
          <w:color w:val="000000" w:themeColor="text1"/>
          <w:sz w:val="26"/>
        </w:rPr>
      </w:pPr>
    </w:p>
    <w:p w:rsidR="00471A0C" w:rsidRPr="00402C25" w:rsidRDefault="00471A0C">
      <w:pPr>
        <w:ind w:firstLine="709"/>
        <w:rPr>
          <w:rFonts w:ascii="Times New Roman" w:hAnsi="Times New Roman"/>
          <w:color w:val="000000" w:themeColor="text1"/>
          <w:sz w:val="26"/>
        </w:rPr>
      </w:pPr>
    </w:p>
    <w:p w:rsidR="00471A0C" w:rsidRPr="00402C25" w:rsidRDefault="00471A0C">
      <w:pPr>
        <w:ind w:firstLine="709"/>
        <w:rPr>
          <w:rFonts w:ascii="Times New Roman" w:hAnsi="Times New Roman"/>
          <w:color w:val="000000" w:themeColor="text1"/>
          <w:sz w:val="26"/>
        </w:rPr>
      </w:pPr>
    </w:p>
    <w:p w:rsidR="00471A0C" w:rsidRPr="00402C25" w:rsidRDefault="00471A0C">
      <w:pPr>
        <w:ind w:firstLine="709"/>
        <w:rPr>
          <w:rFonts w:ascii="Times New Roman" w:hAnsi="Times New Roman"/>
          <w:color w:val="000000" w:themeColor="text1"/>
          <w:sz w:val="26"/>
        </w:rPr>
      </w:pPr>
    </w:p>
    <w:p w:rsidR="00895C21" w:rsidRDefault="00895C21">
      <w:pPr>
        <w:spacing w:after="0" w:line="240" w:lineRule="auto"/>
        <w:jc w:val="right"/>
        <w:rPr>
          <w:rFonts w:ascii="Times New Roman" w:hAnsi="Times New Roman"/>
          <w:color w:val="000000" w:themeColor="text1"/>
          <w:sz w:val="24"/>
        </w:rPr>
      </w:pPr>
    </w:p>
    <w:p w:rsidR="00895C21" w:rsidRDefault="00895C21">
      <w:pPr>
        <w:spacing w:after="0" w:line="240" w:lineRule="auto"/>
        <w:jc w:val="right"/>
        <w:rPr>
          <w:rFonts w:ascii="Times New Roman" w:hAnsi="Times New Roman"/>
          <w:color w:val="000000" w:themeColor="text1"/>
          <w:sz w:val="24"/>
        </w:rPr>
      </w:pPr>
    </w:p>
    <w:p w:rsidR="00895C21" w:rsidRDefault="00895C21">
      <w:pPr>
        <w:spacing w:after="0" w:line="240" w:lineRule="auto"/>
        <w:jc w:val="right"/>
        <w:rPr>
          <w:rFonts w:ascii="Times New Roman" w:hAnsi="Times New Roman"/>
          <w:color w:val="000000" w:themeColor="text1"/>
          <w:sz w:val="24"/>
        </w:rPr>
      </w:pPr>
    </w:p>
    <w:p w:rsidR="00895C21" w:rsidRDefault="00895C21">
      <w:pPr>
        <w:spacing w:after="0" w:line="240" w:lineRule="auto"/>
        <w:jc w:val="right"/>
        <w:rPr>
          <w:rFonts w:ascii="Times New Roman" w:hAnsi="Times New Roman"/>
          <w:color w:val="000000" w:themeColor="text1"/>
          <w:sz w:val="24"/>
        </w:rPr>
      </w:pPr>
    </w:p>
    <w:p w:rsidR="00895C21" w:rsidRDefault="00895C21">
      <w:pPr>
        <w:spacing w:after="0" w:line="240" w:lineRule="auto"/>
        <w:jc w:val="right"/>
        <w:rPr>
          <w:rFonts w:ascii="Times New Roman" w:hAnsi="Times New Roman"/>
          <w:color w:val="000000" w:themeColor="text1"/>
          <w:sz w:val="24"/>
        </w:rPr>
      </w:pPr>
    </w:p>
    <w:p w:rsidR="00471A0C" w:rsidRPr="00402C25" w:rsidRDefault="00DE18C9">
      <w:pPr>
        <w:spacing w:after="0" w:line="240" w:lineRule="auto"/>
        <w:jc w:val="right"/>
        <w:rPr>
          <w:rFonts w:ascii="Times New Roman" w:hAnsi="Times New Roman"/>
          <w:color w:val="000000" w:themeColor="text1"/>
          <w:sz w:val="24"/>
        </w:rPr>
      </w:pPr>
      <w:bookmarkStart w:id="0" w:name="_GoBack"/>
      <w:bookmarkEnd w:id="0"/>
      <w:r w:rsidRPr="00402C25">
        <w:rPr>
          <w:rFonts w:ascii="Times New Roman" w:hAnsi="Times New Roman"/>
          <w:color w:val="000000" w:themeColor="text1"/>
          <w:sz w:val="24"/>
        </w:rPr>
        <w:lastRenderedPageBreak/>
        <w:t>ПРИЛОЖЕНИЕ № 2</w:t>
      </w:r>
    </w:p>
    <w:p w:rsidR="00471A0C" w:rsidRPr="00402C25" w:rsidRDefault="00DE18C9">
      <w:pPr>
        <w:spacing w:after="0" w:line="240" w:lineRule="auto"/>
        <w:ind w:right="-284"/>
        <w:jc w:val="right"/>
        <w:rPr>
          <w:rFonts w:ascii="Times New Roman" w:hAnsi="Times New Roman"/>
          <w:color w:val="000000" w:themeColor="text1"/>
          <w:sz w:val="24"/>
        </w:rPr>
      </w:pPr>
      <w:r w:rsidRPr="00402C25">
        <w:rPr>
          <w:rFonts w:ascii="Times New Roman" w:hAnsi="Times New Roman"/>
          <w:color w:val="000000" w:themeColor="text1"/>
          <w:sz w:val="24"/>
        </w:rPr>
        <w:t>к муниципальной программе</w:t>
      </w:r>
    </w:p>
    <w:p w:rsidR="00471A0C" w:rsidRPr="00402C25" w:rsidRDefault="00DE18C9">
      <w:pPr>
        <w:widowControl w:val="0"/>
        <w:spacing w:after="0" w:line="240" w:lineRule="auto"/>
        <w:jc w:val="right"/>
        <w:rPr>
          <w:rFonts w:ascii="Times New Roman" w:hAnsi="Times New Roman"/>
          <w:color w:val="000000" w:themeColor="text1"/>
          <w:sz w:val="24"/>
        </w:rPr>
      </w:pPr>
      <w:r w:rsidRPr="00402C25">
        <w:rPr>
          <w:rFonts w:ascii="Times New Roman" w:hAnsi="Times New Roman"/>
          <w:color w:val="000000" w:themeColor="text1"/>
          <w:sz w:val="24"/>
        </w:rPr>
        <w:t xml:space="preserve">«Комплексное и устойчивое развитие </w:t>
      </w:r>
    </w:p>
    <w:p w:rsidR="00471A0C" w:rsidRPr="00402C25" w:rsidRDefault="00DE18C9">
      <w:pPr>
        <w:widowControl w:val="0"/>
        <w:spacing w:after="0" w:line="240" w:lineRule="auto"/>
        <w:jc w:val="right"/>
        <w:rPr>
          <w:rFonts w:ascii="Times New Roman" w:hAnsi="Times New Roman"/>
          <w:color w:val="000000" w:themeColor="text1"/>
          <w:sz w:val="24"/>
        </w:rPr>
      </w:pPr>
      <w:r w:rsidRPr="00402C25">
        <w:rPr>
          <w:rFonts w:ascii="Times New Roman" w:hAnsi="Times New Roman"/>
          <w:color w:val="000000" w:themeColor="text1"/>
          <w:sz w:val="24"/>
        </w:rPr>
        <w:t>Мерчанского сельского поселения</w:t>
      </w:r>
    </w:p>
    <w:p w:rsidR="00471A0C" w:rsidRPr="00402C25" w:rsidRDefault="00DE18C9">
      <w:pPr>
        <w:widowControl w:val="0"/>
        <w:spacing w:after="0" w:line="240" w:lineRule="auto"/>
        <w:jc w:val="right"/>
        <w:rPr>
          <w:rFonts w:ascii="Times New Roman" w:hAnsi="Times New Roman"/>
          <w:color w:val="000000" w:themeColor="text1"/>
          <w:sz w:val="24"/>
        </w:rPr>
      </w:pPr>
      <w:r w:rsidRPr="00402C25">
        <w:rPr>
          <w:rFonts w:ascii="Times New Roman" w:hAnsi="Times New Roman"/>
          <w:color w:val="000000" w:themeColor="text1"/>
          <w:sz w:val="24"/>
        </w:rPr>
        <w:t xml:space="preserve"> Крымского района </w:t>
      </w:r>
    </w:p>
    <w:p w:rsidR="00471A0C" w:rsidRPr="00402C25" w:rsidRDefault="00DE18C9">
      <w:pPr>
        <w:widowControl w:val="0"/>
        <w:spacing w:after="0" w:line="240" w:lineRule="auto"/>
        <w:jc w:val="right"/>
        <w:rPr>
          <w:rFonts w:ascii="Times New Roman" w:hAnsi="Times New Roman"/>
          <w:color w:val="000000" w:themeColor="text1"/>
          <w:sz w:val="24"/>
        </w:rPr>
      </w:pPr>
      <w:r w:rsidRPr="00402C25">
        <w:rPr>
          <w:rFonts w:ascii="Times New Roman" w:hAnsi="Times New Roman"/>
          <w:color w:val="000000" w:themeColor="text1"/>
          <w:sz w:val="24"/>
        </w:rPr>
        <w:t xml:space="preserve">в сфере землеустройства, </w:t>
      </w:r>
    </w:p>
    <w:p w:rsidR="00471A0C" w:rsidRPr="00402C25" w:rsidRDefault="00DE18C9">
      <w:pPr>
        <w:widowControl w:val="0"/>
        <w:spacing w:after="0" w:line="240" w:lineRule="auto"/>
        <w:jc w:val="right"/>
        <w:rPr>
          <w:rFonts w:ascii="Times New Roman" w:hAnsi="Times New Roman"/>
          <w:color w:val="000000" w:themeColor="text1"/>
          <w:sz w:val="24"/>
        </w:rPr>
      </w:pPr>
      <w:r w:rsidRPr="00402C25">
        <w:rPr>
          <w:rFonts w:ascii="Times New Roman" w:hAnsi="Times New Roman"/>
          <w:color w:val="000000" w:themeColor="text1"/>
          <w:sz w:val="24"/>
        </w:rPr>
        <w:t>землепользования и дорожного хозяйства</w:t>
      </w:r>
    </w:p>
    <w:p w:rsidR="00471A0C" w:rsidRPr="00402C25" w:rsidRDefault="00DE18C9">
      <w:pPr>
        <w:widowControl w:val="0"/>
        <w:spacing w:after="0" w:line="240" w:lineRule="auto"/>
        <w:jc w:val="right"/>
        <w:rPr>
          <w:rFonts w:ascii="Times New Roman" w:hAnsi="Times New Roman"/>
          <w:color w:val="000000" w:themeColor="text1"/>
          <w:sz w:val="24"/>
        </w:rPr>
      </w:pPr>
      <w:r w:rsidRPr="00402C25">
        <w:rPr>
          <w:rFonts w:ascii="Times New Roman" w:hAnsi="Times New Roman"/>
          <w:color w:val="000000" w:themeColor="text1"/>
          <w:sz w:val="24"/>
        </w:rPr>
        <w:t>на 2021-2023 годы»</w:t>
      </w:r>
    </w:p>
    <w:p w:rsidR="00471A0C" w:rsidRPr="00402C25" w:rsidRDefault="00471A0C">
      <w:pPr>
        <w:spacing w:after="0" w:line="240" w:lineRule="auto"/>
        <w:ind w:firstLine="720"/>
        <w:contextualSpacing/>
        <w:jc w:val="center"/>
        <w:rPr>
          <w:rFonts w:ascii="Times New Roman" w:hAnsi="Times New Roman"/>
          <w:color w:val="000000" w:themeColor="text1"/>
          <w:sz w:val="26"/>
        </w:rPr>
      </w:pPr>
    </w:p>
    <w:p w:rsidR="00471A0C" w:rsidRPr="00402C25" w:rsidRDefault="00471A0C">
      <w:pPr>
        <w:spacing w:after="0" w:line="240" w:lineRule="auto"/>
        <w:ind w:firstLine="720"/>
        <w:contextualSpacing/>
        <w:jc w:val="center"/>
        <w:rPr>
          <w:rFonts w:ascii="Times New Roman" w:hAnsi="Times New Roman"/>
          <w:color w:val="000000" w:themeColor="text1"/>
          <w:sz w:val="26"/>
        </w:rPr>
      </w:pP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ПОДПРОГРАММА</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«Строительство, реконструкция, капитальный ремонт, ремонт и содержание автомобильных дорог Мерчанского сельского поселения Крымского  района»</w:t>
      </w:r>
    </w:p>
    <w:p w:rsidR="00471A0C" w:rsidRPr="00402C25" w:rsidRDefault="00DE18C9">
      <w:pPr>
        <w:widowControl w:val="0"/>
        <w:spacing w:after="0" w:line="240" w:lineRule="auto"/>
        <w:jc w:val="center"/>
        <w:rPr>
          <w:rFonts w:ascii="Times New Roman" w:hAnsi="Times New Roman"/>
          <w:caps/>
          <w:color w:val="000000" w:themeColor="text1"/>
          <w:sz w:val="26"/>
        </w:rPr>
      </w:pPr>
      <w:r w:rsidRPr="00402C25">
        <w:rPr>
          <w:rFonts w:ascii="Times New Roman" w:hAnsi="Times New Roman"/>
          <w:color w:val="000000" w:themeColor="text1"/>
          <w:sz w:val="26"/>
        </w:rPr>
        <w:t>на 2021-2023 годы»</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 xml:space="preserve">муниципальной программы « Комплексное и устойчивое развитие </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 xml:space="preserve">Мерчанского сельского поселения Крымского района </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в сфере землеустройства, землепользования и дорожного хозяйства</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на 2021-2023 годы»</w:t>
      </w:r>
    </w:p>
    <w:p w:rsidR="00471A0C" w:rsidRPr="00402C25" w:rsidRDefault="00471A0C">
      <w:pPr>
        <w:spacing w:after="0" w:line="0" w:lineRule="atLeast"/>
        <w:jc w:val="right"/>
        <w:rPr>
          <w:rFonts w:ascii="Times New Roman" w:hAnsi="Times New Roman"/>
          <w:color w:val="000000" w:themeColor="text1"/>
          <w:spacing w:val="-12"/>
          <w:sz w:val="26"/>
        </w:rPr>
      </w:pPr>
    </w:p>
    <w:p w:rsidR="00471A0C" w:rsidRPr="00402C25" w:rsidRDefault="00471A0C">
      <w:pPr>
        <w:spacing w:after="0" w:line="0" w:lineRule="atLeast"/>
        <w:jc w:val="center"/>
        <w:rPr>
          <w:rFonts w:ascii="Times New Roman" w:hAnsi="Times New Roman"/>
          <w:color w:val="000000" w:themeColor="text1"/>
          <w:spacing w:val="-12"/>
          <w:sz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87"/>
        <w:gridCol w:w="5109"/>
      </w:tblGrid>
      <w:tr w:rsidR="00471A0C" w:rsidRPr="00402C25">
        <w:tc>
          <w:tcPr>
            <w:tcW w:w="9496" w:type="dxa"/>
            <w:gridSpan w:val="2"/>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ПАСПОРТ</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подпрограммы</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«Строительство, реконструкция, капитальный ремонт, ремонт и содержание автомобильных дорог Мерчанского сельского поселения Крымского  района</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на 2021-2023 годы»</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 xml:space="preserve">муниципальной программы « Комплексное и устойчивое развитие </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 xml:space="preserve">Мерчанского сельского поселения Крымского района </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в сфере землеустройства, землепользования и дорожного хозяйства</w:t>
            </w:r>
          </w:p>
          <w:p w:rsidR="00471A0C" w:rsidRPr="00402C25" w:rsidRDefault="00DE18C9">
            <w:pPr>
              <w:widowControl w:val="0"/>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на 2021-2023 годы»</w:t>
            </w:r>
          </w:p>
          <w:p w:rsidR="00471A0C" w:rsidRPr="00402C25" w:rsidRDefault="00471A0C">
            <w:pPr>
              <w:widowControl w:val="0"/>
              <w:spacing w:after="0" w:line="240" w:lineRule="auto"/>
              <w:jc w:val="center"/>
              <w:rPr>
                <w:rFonts w:ascii="Times New Roman" w:hAnsi="Times New Roman"/>
                <w:color w:val="000000" w:themeColor="text1"/>
                <w:sz w:val="26"/>
              </w:rPr>
            </w:pPr>
          </w:p>
        </w:tc>
      </w:tr>
      <w:tr w:rsidR="00471A0C" w:rsidRPr="00402C25">
        <w:trPr>
          <w:trHeight w:val="1302"/>
        </w:trPr>
        <w:tc>
          <w:tcPr>
            <w:tcW w:w="4387"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Наименование подпрограммы</w:t>
            </w:r>
          </w:p>
          <w:p w:rsidR="00471A0C" w:rsidRPr="00402C25" w:rsidRDefault="00471A0C">
            <w:pPr>
              <w:widowControl w:val="0"/>
              <w:spacing w:after="0" w:line="240" w:lineRule="auto"/>
              <w:jc w:val="both"/>
              <w:rPr>
                <w:rFonts w:ascii="Times New Roman" w:hAnsi="Times New Roman"/>
                <w:color w:val="000000" w:themeColor="text1"/>
                <w:sz w:val="26"/>
              </w:rPr>
            </w:pPr>
          </w:p>
        </w:tc>
        <w:tc>
          <w:tcPr>
            <w:tcW w:w="5109"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«Строительство, реконструкция, капитальный ремонт, ремонт и содержание автомобильных дорог Мерчанского сельского поселения Крымского  района</w:t>
            </w:r>
          </w:p>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на 2021-2023 годы»</w:t>
            </w:r>
          </w:p>
        </w:tc>
      </w:tr>
      <w:tr w:rsidR="00471A0C" w:rsidRPr="00402C25">
        <w:tc>
          <w:tcPr>
            <w:tcW w:w="4387"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Основание для разработки подпрограммы</w:t>
            </w:r>
          </w:p>
          <w:p w:rsidR="00471A0C" w:rsidRPr="00402C25" w:rsidRDefault="00471A0C">
            <w:pPr>
              <w:widowControl w:val="0"/>
              <w:spacing w:after="0" w:line="240" w:lineRule="auto"/>
              <w:rPr>
                <w:rFonts w:ascii="Times New Roman" w:hAnsi="Times New Roman"/>
                <w:color w:val="000000" w:themeColor="text1"/>
                <w:sz w:val="26"/>
              </w:rPr>
            </w:pPr>
          </w:p>
        </w:tc>
        <w:tc>
          <w:tcPr>
            <w:tcW w:w="5109" w:type="dxa"/>
            <w:tcBorders>
              <w:top w:val="single" w:sz="4" w:space="0" w:color="000000"/>
              <w:left w:val="single" w:sz="4" w:space="0" w:color="000000"/>
              <w:bottom w:val="single" w:sz="4" w:space="0" w:color="000000"/>
              <w:right w:val="single" w:sz="4" w:space="0" w:color="000000"/>
            </w:tcBorders>
          </w:tcPr>
          <w:p w:rsidR="00471A0C" w:rsidRPr="00402C25" w:rsidRDefault="00DE18C9">
            <w:pPr>
              <w:pStyle w:val="10"/>
              <w:jc w:val="both"/>
              <w:rPr>
                <w:rFonts w:ascii="Times New Roman" w:hAnsi="Times New Roman"/>
                <w:color w:val="000000" w:themeColor="text1"/>
                <w:sz w:val="26"/>
              </w:rPr>
            </w:pPr>
            <w:r w:rsidRPr="00402C25">
              <w:rPr>
                <w:rFonts w:ascii="Times New Roman" w:hAnsi="Times New Roman"/>
                <w:b w:val="0"/>
                <w:color w:val="000000" w:themeColor="text1"/>
                <w:sz w:val="26"/>
              </w:rPr>
              <w:t xml:space="preserve">Бюджетный кодекс Российской Федерации,  Федеральный закон от 6 октября 2003 года №131-ФЗ «Об общих принципах организации местного самоуправления в Российской Федерации»,  </w:t>
            </w:r>
            <w:hyperlink r:id="rId7" w:history="1">
              <w:r w:rsidRPr="00402C25">
                <w:rPr>
                  <w:rStyle w:val="af7"/>
                  <w:rFonts w:ascii="Times New Roman" w:hAnsi="Times New Roman"/>
                  <w:b w:val="0"/>
                  <w:color w:val="000000" w:themeColor="text1"/>
                  <w:sz w:val="26"/>
                </w:rPr>
                <w:t>Постановление главы администрации (губернатора) Краснодарского края от 12 октября 2015 г. N 965 "Об утверждении государственной программы Краснодарского края "Развитие сети автомобильных дорог Краснодарского края"</w:t>
              </w:r>
            </w:hyperlink>
            <w:r w:rsidRPr="00402C25">
              <w:rPr>
                <w:rFonts w:ascii="Times New Roman" w:hAnsi="Times New Roman"/>
                <w:b w:val="0"/>
                <w:color w:val="000000" w:themeColor="text1"/>
                <w:sz w:val="26"/>
              </w:rPr>
              <w:t xml:space="preserve">, Постановление от 30.09.2014г. № 230 «Порядок разработки,  реализации и оценки эффективности муниципальных программ Мерчанского сельского </w:t>
            </w:r>
            <w:r w:rsidRPr="00402C25">
              <w:rPr>
                <w:rFonts w:ascii="Times New Roman" w:hAnsi="Times New Roman"/>
                <w:b w:val="0"/>
                <w:color w:val="000000" w:themeColor="text1"/>
                <w:sz w:val="26"/>
              </w:rPr>
              <w:lastRenderedPageBreak/>
              <w:t>поселения  Крымского  района»</w:t>
            </w:r>
          </w:p>
        </w:tc>
      </w:tr>
      <w:tr w:rsidR="00471A0C" w:rsidRPr="00402C25">
        <w:tc>
          <w:tcPr>
            <w:tcW w:w="4387"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lastRenderedPageBreak/>
              <w:t>Координатор</w:t>
            </w:r>
            <w:r w:rsidR="005A7469">
              <w:rPr>
                <w:rFonts w:ascii="Times New Roman" w:hAnsi="Times New Roman"/>
                <w:color w:val="000000" w:themeColor="text1"/>
                <w:sz w:val="26"/>
              </w:rPr>
              <w:t xml:space="preserve"> </w:t>
            </w:r>
            <w:r w:rsidRPr="00402C25">
              <w:rPr>
                <w:rFonts w:ascii="Times New Roman" w:hAnsi="Times New Roman"/>
                <w:color w:val="000000" w:themeColor="text1"/>
                <w:sz w:val="26"/>
              </w:rPr>
              <w:t>подпрограммы муниципальной программы</w:t>
            </w:r>
          </w:p>
        </w:tc>
        <w:tc>
          <w:tcPr>
            <w:tcW w:w="5109"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Администрация</w:t>
            </w:r>
            <w:r w:rsidR="005A7469">
              <w:rPr>
                <w:rFonts w:ascii="Times New Roman" w:hAnsi="Times New Roman"/>
                <w:color w:val="000000" w:themeColor="text1"/>
                <w:sz w:val="26"/>
              </w:rPr>
              <w:t xml:space="preserve"> </w:t>
            </w:r>
            <w:r w:rsidRPr="00402C25">
              <w:rPr>
                <w:rFonts w:ascii="Times New Roman" w:hAnsi="Times New Roman"/>
                <w:color w:val="000000" w:themeColor="text1"/>
                <w:sz w:val="26"/>
              </w:rPr>
              <w:t>Мерчанского сельского поселения Крымского  района</w:t>
            </w:r>
          </w:p>
        </w:tc>
      </w:tr>
      <w:tr w:rsidR="00471A0C" w:rsidRPr="00402C25">
        <w:tc>
          <w:tcPr>
            <w:tcW w:w="4387"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 xml:space="preserve">Ведомственные целевые программы </w:t>
            </w:r>
          </w:p>
        </w:tc>
        <w:tc>
          <w:tcPr>
            <w:tcW w:w="5109"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 xml:space="preserve">Не предусмотрено </w:t>
            </w:r>
          </w:p>
        </w:tc>
      </w:tr>
      <w:tr w:rsidR="00471A0C" w:rsidRPr="00402C25">
        <w:tc>
          <w:tcPr>
            <w:tcW w:w="4387"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Субъект  бюджетного планирования</w:t>
            </w:r>
          </w:p>
          <w:p w:rsidR="00471A0C" w:rsidRPr="00402C25" w:rsidRDefault="00471A0C">
            <w:pPr>
              <w:widowControl w:val="0"/>
              <w:spacing w:after="0" w:line="240" w:lineRule="auto"/>
              <w:rPr>
                <w:rFonts w:ascii="Times New Roman" w:hAnsi="Times New Roman"/>
                <w:color w:val="000000" w:themeColor="text1"/>
                <w:sz w:val="26"/>
              </w:rPr>
            </w:pPr>
          </w:p>
        </w:tc>
        <w:tc>
          <w:tcPr>
            <w:tcW w:w="5109"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Администрация Мерчанского сельского поселения Крымского района</w:t>
            </w:r>
          </w:p>
        </w:tc>
      </w:tr>
      <w:tr w:rsidR="00471A0C" w:rsidRPr="00402C25">
        <w:tc>
          <w:tcPr>
            <w:tcW w:w="4387"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Иные исполнители отдельных мероприятий муниципальной программы</w:t>
            </w:r>
          </w:p>
        </w:tc>
        <w:tc>
          <w:tcPr>
            <w:tcW w:w="5109"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Администрация Мерчанского сельского поселения Крымского района</w:t>
            </w:r>
          </w:p>
        </w:tc>
      </w:tr>
      <w:tr w:rsidR="00471A0C" w:rsidRPr="00402C25">
        <w:tc>
          <w:tcPr>
            <w:tcW w:w="4387"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Цели подпрограммы</w:t>
            </w:r>
          </w:p>
          <w:p w:rsidR="00471A0C" w:rsidRPr="00402C25" w:rsidRDefault="00471A0C">
            <w:pPr>
              <w:widowControl w:val="0"/>
              <w:spacing w:after="0" w:line="240" w:lineRule="auto"/>
              <w:rPr>
                <w:rFonts w:ascii="Times New Roman" w:hAnsi="Times New Roman"/>
                <w:color w:val="000000" w:themeColor="text1"/>
                <w:sz w:val="26"/>
              </w:rPr>
            </w:pPr>
          </w:p>
        </w:tc>
        <w:tc>
          <w:tcPr>
            <w:tcW w:w="5109"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 повышение транспортно-эксплуатационного состояния сети автомобильных дорог местного значения и создание условий для комфортного проживания граждан;</w:t>
            </w:r>
          </w:p>
          <w:p w:rsidR="00471A0C" w:rsidRPr="00402C25" w:rsidRDefault="00471A0C">
            <w:pPr>
              <w:widowControl w:val="0"/>
              <w:spacing w:after="0" w:line="240" w:lineRule="auto"/>
              <w:rPr>
                <w:rFonts w:ascii="Times New Roman" w:hAnsi="Times New Roman"/>
                <w:color w:val="000000" w:themeColor="text1"/>
                <w:sz w:val="26"/>
              </w:rPr>
            </w:pPr>
          </w:p>
        </w:tc>
      </w:tr>
      <w:tr w:rsidR="00471A0C" w:rsidRPr="00402C25">
        <w:trPr>
          <w:trHeight w:val="2424"/>
        </w:trPr>
        <w:tc>
          <w:tcPr>
            <w:tcW w:w="4387"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Задачи подпрограммы</w:t>
            </w:r>
          </w:p>
        </w:tc>
        <w:tc>
          <w:tcPr>
            <w:tcW w:w="5109"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 выполнение мероприятий по капитальному ремонту и ремонту автомобильных дорог местного значения в границах населенных пунктов Мерчанского сельского поселения;</w:t>
            </w:r>
          </w:p>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 совершенствование организации движения транспорта и пешеходов в поселении (разметка автомобильных дорог; установка дорожных знаков);</w:t>
            </w:r>
          </w:p>
        </w:tc>
      </w:tr>
      <w:tr w:rsidR="00471A0C" w:rsidRPr="00402C25">
        <w:tc>
          <w:tcPr>
            <w:tcW w:w="4387"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Перечень целевых показателей подпрограммы</w:t>
            </w:r>
          </w:p>
        </w:tc>
        <w:tc>
          <w:tcPr>
            <w:tcW w:w="5109" w:type="dxa"/>
            <w:tcBorders>
              <w:top w:val="single" w:sz="4" w:space="0" w:color="000000"/>
              <w:left w:val="single" w:sz="4" w:space="0" w:color="000000"/>
              <w:bottom w:val="single" w:sz="4" w:space="0" w:color="000000"/>
              <w:right w:val="single" w:sz="4" w:space="0" w:color="000000"/>
            </w:tcBorders>
          </w:tcPr>
          <w:p w:rsidR="00471A0C" w:rsidRPr="00402C25" w:rsidRDefault="00DE18C9">
            <w:pPr>
              <w:pStyle w:val="a7"/>
              <w:jc w:val="both"/>
              <w:rPr>
                <w:rFonts w:ascii="Times New Roman" w:hAnsi="Times New Roman"/>
                <w:color w:val="000000" w:themeColor="text1"/>
                <w:sz w:val="26"/>
              </w:rPr>
            </w:pPr>
            <w:r w:rsidRPr="00402C25">
              <w:rPr>
                <w:rFonts w:ascii="Times New Roman" w:hAnsi="Times New Roman"/>
                <w:color w:val="000000" w:themeColor="text1"/>
                <w:sz w:val="26"/>
              </w:rPr>
              <w:t xml:space="preserve">Увеличение протяженности автомобильных дорог Мерчанского сельского поселения, отвечающих нормативным требованиям </w:t>
            </w:r>
          </w:p>
        </w:tc>
      </w:tr>
      <w:tr w:rsidR="00471A0C" w:rsidRPr="00402C25">
        <w:tc>
          <w:tcPr>
            <w:tcW w:w="4387"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Этапы и сроки реализации подпрограммы</w:t>
            </w:r>
          </w:p>
        </w:tc>
        <w:tc>
          <w:tcPr>
            <w:tcW w:w="5109"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2021- 2023 годы</w:t>
            </w:r>
          </w:p>
        </w:tc>
      </w:tr>
      <w:tr w:rsidR="00471A0C" w:rsidRPr="00402C25">
        <w:tc>
          <w:tcPr>
            <w:tcW w:w="4387"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Объемы бюджетных ассигнований подпрограммы</w:t>
            </w:r>
          </w:p>
          <w:p w:rsidR="00471A0C" w:rsidRPr="00402C25" w:rsidRDefault="00471A0C">
            <w:pPr>
              <w:widowControl w:val="0"/>
              <w:spacing w:after="0" w:line="240" w:lineRule="auto"/>
              <w:rPr>
                <w:rFonts w:ascii="Times New Roman" w:hAnsi="Times New Roman"/>
                <w:color w:val="000000" w:themeColor="text1"/>
                <w:sz w:val="26"/>
              </w:rPr>
            </w:pPr>
          </w:p>
        </w:tc>
        <w:tc>
          <w:tcPr>
            <w:tcW w:w="5109"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Общий объем финансирования подпрограммы составляет</w:t>
            </w:r>
            <w:r w:rsidR="00AA6BAD">
              <w:rPr>
                <w:rFonts w:ascii="Times New Roman" w:hAnsi="Times New Roman"/>
                <w:color w:val="000000" w:themeColor="text1"/>
                <w:sz w:val="26"/>
              </w:rPr>
              <w:t xml:space="preserve"> 13647,5</w:t>
            </w:r>
            <w:r w:rsidRPr="00402C25">
              <w:rPr>
                <w:rFonts w:ascii="Times New Roman" w:hAnsi="Times New Roman"/>
                <w:color w:val="000000" w:themeColor="text1"/>
                <w:sz w:val="26"/>
              </w:rPr>
              <w:t xml:space="preserve"> тыс. рублей в том </w:t>
            </w:r>
            <w:proofErr w:type="gramStart"/>
            <w:r w:rsidRPr="00402C25">
              <w:rPr>
                <w:rFonts w:ascii="Times New Roman" w:hAnsi="Times New Roman"/>
                <w:color w:val="000000" w:themeColor="text1"/>
                <w:sz w:val="26"/>
              </w:rPr>
              <w:t>числе  по</w:t>
            </w:r>
            <w:proofErr w:type="gramEnd"/>
            <w:r w:rsidRPr="00402C25">
              <w:rPr>
                <w:rFonts w:ascii="Times New Roman" w:hAnsi="Times New Roman"/>
                <w:color w:val="000000" w:themeColor="text1"/>
                <w:sz w:val="26"/>
              </w:rPr>
              <w:t xml:space="preserve"> годам: </w:t>
            </w:r>
          </w:p>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2021 год – 1519,8 тыс. руб.;</w:t>
            </w:r>
          </w:p>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2022 год – 1936,8 тыс. руб.;</w:t>
            </w:r>
          </w:p>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 xml:space="preserve">2023 год – </w:t>
            </w:r>
            <w:r w:rsidR="00803184" w:rsidRPr="00402C25">
              <w:rPr>
                <w:rFonts w:ascii="Times New Roman" w:hAnsi="Times New Roman"/>
                <w:sz w:val="26"/>
              </w:rPr>
              <w:t>1</w:t>
            </w:r>
            <w:r w:rsidR="00803184">
              <w:rPr>
                <w:rFonts w:ascii="Times New Roman" w:hAnsi="Times New Roman"/>
                <w:sz w:val="26"/>
              </w:rPr>
              <w:t xml:space="preserve">0190,9 </w:t>
            </w:r>
            <w:r w:rsidRPr="00402C25">
              <w:rPr>
                <w:rFonts w:ascii="Times New Roman" w:hAnsi="Times New Roman"/>
                <w:color w:val="000000" w:themeColor="text1"/>
                <w:sz w:val="26"/>
              </w:rPr>
              <w:t>тыс. руб.</w:t>
            </w:r>
          </w:p>
          <w:p w:rsidR="00471A0C" w:rsidRPr="00402C25" w:rsidRDefault="00471A0C">
            <w:pPr>
              <w:widowControl w:val="0"/>
              <w:spacing w:after="0" w:line="240" w:lineRule="auto"/>
              <w:jc w:val="both"/>
              <w:rPr>
                <w:rFonts w:ascii="Times New Roman" w:hAnsi="Times New Roman"/>
                <w:color w:val="000000" w:themeColor="text1"/>
                <w:sz w:val="26"/>
              </w:rPr>
            </w:pPr>
          </w:p>
        </w:tc>
      </w:tr>
      <w:tr w:rsidR="00471A0C" w:rsidRPr="00402C25">
        <w:tc>
          <w:tcPr>
            <w:tcW w:w="4387"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Контроль за выполнением подпрограммы</w:t>
            </w:r>
          </w:p>
        </w:tc>
        <w:tc>
          <w:tcPr>
            <w:tcW w:w="5109" w:type="dxa"/>
            <w:tcBorders>
              <w:top w:val="single" w:sz="4" w:space="0" w:color="000000"/>
              <w:left w:val="single" w:sz="4" w:space="0" w:color="000000"/>
              <w:bottom w:val="single" w:sz="4" w:space="0" w:color="000000"/>
              <w:right w:val="single" w:sz="4" w:space="0" w:color="000000"/>
            </w:tcBorders>
          </w:tcPr>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 xml:space="preserve">Администрация Мерчанского сельского поселения Крымского района; </w:t>
            </w:r>
          </w:p>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Совет Мерчанского сельского поселения Крымского района</w:t>
            </w:r>
          </w:p>
        </w:tc>
      </w:tr>
    </w:tbl>
    <w:p w:rsidR="00471A0C" w:rsidRPr="00402C25" w:rsidRDefault="00471A0C">
      <w:pPr>
        <w:spacing w:after="0" w:line="240" w:lineRule="auto"/>
        <w:ind w:firstLine="720"/>
        <w:contextualSpacing/>
        <w:jc w:val="center"/>
        <w:rPr>
          <w:rFonts w:ascii="Times New Roman" w:hAnsi="Times New Roman"/>
          <w:color w:val="000000" w:themeColor="text1"/>
          <w:sz w:val="26"/>
        </w:rPr>
      </w:pPr>
    </w:p>
    <w:p w:rsidR="00471A0C" w:rsidRPr="00402C25" w:rsidRDefault="00471A0C">
      <w:pPr>
        <w:spacing w:after="0" w:line="240" w:lineRule="auto"/>
        <w:ind w:firstLine="720"/>
        <w:contextualSpacing/>
        <w:jc w:val="center"/>
        <w:rPr>
          <w:rFonts w:ascii="Times New Roman" w:hAnsi="Times New Roman"/>
          <w:color w:val="000000" w:themeColor="text1"/>
          <w:sz w:val="26"/>
        </w:rPr>
      </w:pPr>
    </w:p>
    <w:p w:rsidR="00471A0C" w:rsidRPr="00402C25" w:rsidRDefault="00471A0C">
      <w:pPr>
        <w:spacing w:after="0" w:line="240" w:lineRule="auto"/>
        <w:ind w:firstLine="720"/>
        <w:contextualSpacing/>
        <w:jc w:val="center"/>
        <w:rPr>
          <w:rFonts w:ascii="Times New Roman" w:hAnsi="Times New Roman"/>
          <w:color w:val="000000" w:themeColor="text1"/>
          <w:sz w:val="26"/>
        </w:rPr>
      </w:pPr>
    </w:p>
    <w:p w:rsidR="00471A0C" w:rsidRPr="00402C25" w:rsidRDefault="00471A0C">
      <w:pPr>
        <w:spacing w:after="0" w:line="240" w:lineRule="auto"/>
        <w:ind w:firstLine="720"/>
        <w:contextualSpacing/>
        <w:jc w:val="center"/>
        <w:rPr>
          <w:rFonts w:ascii="Times New Roman" w:hAnsi="Times New Roman"/>
          <w:color w:val="000000" w:themeColor="text1"/>
          <w:sz w:val="26"/>
        </w:rPr>
      </w:pPr>
    </w:p>
    <w:p w:rsidR="00471A0C" w:rsidRPr="00402C25" w:rsidRDefault="00471A0C">
      <w:pPr>
        <w:spacing w:after="0" w:line="240" w:lineRule="auto"/>
        <w:ind w:firstLine="720"/>
        <w:contextualSpacing/>
        <w:jc w:val="center"/>
        <w:rPr>
          <w:rFonts w:ascii="Times New Roman" w:hAnsi="Times New Roman"/>
          <w:color w:val="000000" w:themeColor="text1"/>
          <w:sz w:val="26"/>
        </w:rPr>
      </w:pPr>
    </w:p>
    <w:p w:rsidR="00471A0C" w:rsidRPr="00402C25" w:rsidRDefault="00471A0C">
      <w:pPr>
        <w:spacing w:after="0" w:line="240" w:lineRule="auto"/>
        <w:ind w:firstLine="720"/>
        <w:contextualSpacing/>
        <w:jc w:val="center"/>
        <w:rPr>
          <w:rFonts w:ascii="Times New Roman" w:hAnsi="Times New Roman"/>
          <w:color w:val="000000" w:themeColor="text1"/>
          <w:sz w:val="26"/>
        </w:rPr>
      </w:pPr>
    </w:p>
    <w:p w:rsidR="00471A0C" w:rsidRPr="00402C25" w:rsidRDefault="00471A0C">
      <w:pPr>
        <w:spacing w:after="0" w:line="240" w:lineRule="auto"/>
        <w:ind w:firstLine="720"/>
        <w:contextualSpacing/>
        <w:jc w:val="center"/>
        <w:rPr>
          <w:rFonts w:ascii="Times New Roman" w:hAnsi="Times New Roman"/>
          <w:color w:val="000000" w:themeColor="text1"/>
          <w:sz w:val="26"/>
        </w:rPr>
      </w:pPr>
    </w:p>
    <w:p w:rsidR="00471A0C" w:rsidRPr="00402C25" w:rsidRDefault="00471A0C">
      <w:pPr>
        <w:spacing w:after="0" w:line="240" w:lineRule="auto"/>
        <w:ind w:firstLine="720"/>
        <w:contextualSpacing/>
        <w:jc w:val="center"/>
        <w:rPr>
          <w:rFonts w:ascii="Times New Roman" w:hAnsi="Times New Roman"/>
          <w:color w:val="000000" w:themeColor="text1"/>
          <w:sz w:val="26"/>
        </w:rPr>
      </w:pPr>
    </w:p>
    <w:p w:rsidR="00471A0C" w:rsidRPr="00402C25" w:rsidRDefault="00DE18C9">
      <w:pPr>
        <w:spacing w:after="0" w:line="240" w:lineRule="auto"/>
        <w:ind w:left="360"/>
        <w:jc w:val="center"/>
        <w:rPr>
          <w:rFonts w:ascii="Times New Roman" w:hAnsi="Times New Roman"/>
          <w:b/>
          <w:color w:val="000000" w:themeColor="text1"/>
          <w:sz w:val="26"/>
        </w:rPr>
      </w:pPr>
      <w:r w:rsidRPr="00402C25">
        <w:rPr>
          <w:rFonts w:ascii="Times New Roman" w:hAnsi="Times New Roman"/>
          <w:b/>
          <w:color w:val="000000" w:themeColor="text1"/>
          <w:sz w:val="26"/>
        </w:rPr>
        <w:lastRenderedPageBreak/>
        <w:t>1. Содержание проблемы и обоснование необходимости</w:t>
      </w:r>
    </w:p>
    <w:p w:rsidR="00471A0C" w:rsidRPr="00402C25" w:rsidRDefault="00DE18C9">
      <w:pPr>
        <w:spacing w:after="0" w:line="240" w:lineRule="auto"/>
        <w:ind w:left="360"/>
        <w:jc w:val="center"/>
        <w:rPr>
          <w:rFonts w:ascii="Times New Roman" w:hAnsi="Times New Roman"/>
          <w:b/>
          <w:color w:val="000000" w:themeColor="text1"/>
          <w:sz w:val="26"/>
        </w:rPr>
      </w:pPr>
      <w:r w:rsidRPr="00402C25">
        <w:rPr>
          <w:rFonts w:ascii="Times New Roman" w:hAnsi="Times New Roman"/>
          <w:b/>
          <w:color w:val="000000" w:themeColor="text1"/>
          <w:sz w:val="26"/>
        </w:rPr>
        <w:t>ее решения программным методом.</w:t>
      </w:r>
    </w:p>
    <w:p w:rsidR="00471A0C" w:rsidRPr="00402C25" w:rsidRDefault="00471A0C">
      <w:pPr>
        <w:spacing w:after="0" w:line="240" w:lineRule="auto"/>
        <w:ind w:left="360"/>
        <w:jc w:val="center"/>
        <w:rPr>
          <w:rFonts w:ascii="Times New Roman" w:hAnsi="Times New Roman"/>
          <w:b/>
          <w:color w:val="000000" w:themeColor="text1"/>
          <w:sz w:val="26"/>
        </w:rPr>
      </w:pPr>
    </w:p>
    <w:p w:rsidR="00471A0C" w:rsidRPr="00402C25" w:rsidRDefault="00DE18C9">
      <w:pPr>
        <w:widowControl w:val="0"/>
        <w:spacing w:after="0" w:line="240" w:lineRule="auto"/>
        <w:ind w:firstLine="567"/>
        <w:jc w:val="both"/>
        <w:rPr>
          <w:rFonts w:ascii="Times New Roman" w:hAnsi="Times New Roman"/>
          <w:color w:val="000000" w:themeColor="text1"/>
          <w:sz w:val="26"/>
        </w:rPr>
      </w:pPr>
      <w:r w:rsidRPr="00402C25">
        <w:rPr>
          <w:rFonts w:ascii="Times New Roman" w:hAnsi="Times New Roman"/>
          <w:color w:val="000000" w:themeColor="text1"/>
          <w:sz w:val="26"/>
        </w:rPr>
        <w:t>Необходимость разработки и реализации подпрограммы обусловлена социально-экономической остротой проблемы обеспечения населения комфортными условиями проживания, решением задачи по повышению уровня и качества жизни населения Мерчанского сельского поселения Крымского района, устойчивому развитию территории поселения.</w:t>
      </w:r>
    </w:p>
    <w:p w:rsidR="00471A0C" w:rsidRPr="00402C25" w:rsidRDefault="00DE18C9">
      <w:pPr>
        <w:widowControl w:val="0"/>
        <w:spacing w:after="0" w:line="240" w:lineRule="auto"/>
        <w:ind w:firstLine="567"/>
        <w:jc w:val="both"/>
        <w:rPr>
          <w:rFonts w:ascii="Times New Roman" w:hAnsi="Times New Roman"/>
          <w:color w:val="000000" w:themeColor="text1"/>
          <w:sz w:val="26"/>
        </w:rPr>
      </w:pPr>
      <w:r w:rsidRPr="00402C25">
        <w:rPr>
          <w:rFonts w:ascii="Times New Roman" w:hAnsi="Times New Roman"/>
          <w:color w:val="000000" w:themeColor="text1"/>
          <w:sz w:val="26"/>
        </w:rPr>
        <w:t>Одной из важнейших целей в области создания условий устойчивого экономического развития Мерчанского сельского поселения Крымского района является надлежащее транспортно-эксплуатационное состояние и устойчивое функционирование автомобильных дорог местного значения.</w:t>
      </w:r>
    </w:p>
    <w:p w:rsidR="00471A0C" w:rsidRPr="00402C25" w:rsidRDefault="00DE18C9">
      <w:pPr>
        <w:spacing w:after="0" w:line="240" w:lineRule="auto"/>
        <w:ind w:firstLine="851"/>
        <w:jc w:val="both"/>
        <w:rPr>
          <w:rFonts w:ascii="Times New Roman" w:hAnsi="Times New Roman"/>
          <w:color w:val="000000" w:themeColor="text1"/>
          <w:sz w:val="26"/>
        </w:rPr>
      </w:pPr>
      <w:r w:rsidRPr="00402C25">
        <w:rPr>
          <w:rFonts w:ascii="Times New Roman" w:hAnsi="Times New Roman"/>
          <w:color w:val="000000" w:themeColor="text1"/>
          <w:sz w:val="26"/>
        </w:rPr>
        <w:t xml:space="preserve">Хорошее состояние улично-дорожной сети - необходимое условие успешного развития экономики Мерчанского сельского поселения Крымского  района и улучшения условий жизни населения, снижение аварийных ситуаций. На территории поселения проходят грунтовые дороги и в щебеночном исполнении, от общей протяженности дорог местного значения составляет 88%. Наличие большого количества таких дорог требует ежегодного проведения работ по содержанию в надлежащем состоянии автомобильных дорог </w:t>
      </w:r>
      <w:proofErr w:type="gramStart"/>
      <w:r w:rsidRPr="00402C25">
        <w:rPr>
          <w:rFonts w:ascii="Times New Roman" w:hAnsi="Times New Roman"/>
          <w:color w:val="000000" w:themeColor="text1"/>
          <w:sz w:val="26"/>
        </w:rPr>
        <w:t>поселения  и</w:t>
      </w:r>
      <w:proofErr w:type="gramEnd"/>
      <w:r w:rsidRPr="00402C25">
        <w:rPr>
          <w:rFonts w:ascii="Times New Roman" w:hAnsi="Times New Roman"/>
          <w:color w:val="000000" w:themeColor="text1"/>
          <w:sz w:val="26"/>
        </w:rPr>
        <w:t xml:space="preserve"> элементов по их обустройству: отсыпка и </w:t>
      </w:r>
      <w:proofErr w:type="spellStart"/>
      <w:r w:rsidRPr="00402C25">
        <w:rPr>
          <w:rFonts w:ascii="Times New Roman" w:hAnsi="Times New Roman"/>
          <w:color w:val="000000" w:themeColor="text1"/>
          <w:sz w:val="26"/>
        </w:rPr>
        <w:t>грейдирование</w:t>
      </w:r>
      <w:proofErr w:type="spellEnd"/>
      <w:r w:rsidRPr="00402C25">
        <w:rPr>
          <w:rFonts w:ascii="Times New Roman" w:hAnsi="Times New Roman"/>
          <w:color w:val="000000" w:themeColor="text1"/>
          <w:sz w:val="26"/>
        </w:rPr>
        <w:t xml:space="preserve"> полотна дорог, ямочный ремонт покрытия дорог, установка и замена дорожных знаков, нанесение дорожной разметки, обустройство кюветов.</w:t>
      </w:r>
    </w:p>
    <w:p w:rsidR="00471A0C" w:rsidRPr="00402C25" w:rsidRDefault="00DE18C9">
      <w:pPr>
        <w:spacing w:after="0" w:line="240" w:lineRule="auto"/>
        <w:ind w:firstLine="660"/>
        <w:jc w:val="both"/>
        <w:rPr>
          <w:rFonts w:ascii="Times New Roman" w:hAnsi="Times New Roman"/>
          <w:color w:val="000000" w:themeColor="text1"/>
          <w:sz w:val="26"/>
        </w:rPr>
      </w:pPr>
      <w:r w:rsidRPr="00402C25">
        <w:rPr>
          <w:rFonts w:ascii="Times New Roman" w:hAnsi="Times New Roman"/>
          <w:color w:val="000000" w:themeColor="text1"/>
          <w:sz w:val="26"/>
        </w:rPr>
        <w:t>Применение программно-целевого метода позволит осуществить реализацию комплекса мероприятий, направленных на решение социальной задачи – улучшение условий жизни населения и обеспечить системный подход к решению существующих проблем в сфере жилищно-коммунального хозяйства, а также повысить эффективность и результативность осуществления бюджетных расходов.</w:t>
      </w:r>
    </w:p>
    <w:p w:rsidR="00471A0C" w:rsidRPr="00402C25" w:rsidRDefault="00471A0C">
      <w:pPr>
        <w:widowControl w:val="0"/>
        <w:spacing w:after="0" w:line="240" w:lineRule="auto"/>
        <w:ind w:firstLine="567"/>
        <w:jc w:val="both"/>
        <w:rPr>
          <w:rFonts w:ascii="Times New Roman" w:hAnsi="Times New Roman"/>
          <w:color w:val="000000" w:themeColor="text1"/>
          <w:sz w:val="26"/>
        </w:rPr>
      </w:pPr>
    </w:p>
    <w:p w:rsidR="00471A0C" w:rsidRPr="00402C25" w:rsidRDefault="00DE18C9">
      <w:pPr>
        <w:spacing w:after="0" w:line="240" w:lineRule="auto"/>
        <w:ind w:left="360"/>
        <w:jc w:val="center"/>
        <w:rPr>
          <w:rFonts w:ascii="Times New Roman" w:hAnsi="Times New Roman"/>
          <w:b/>
          <w:color w:val="000000" w:themeColor="text1"/>
          <w:sz w:val="26"/>
        </w:rPr>
      </w:pPr>
      <w:r w:rsidRPr="00402C25">
        <w:rPr>
          <w:rFonts w:ascii="Times New Roman" w:hAnsi="Times New Roman"/>
          <w:b/>
          <w:color w:val="000000" w:themeColor="text1"/>
          <w:sz w:val="26"/>
        </w:rPr>
        <w:t xml:space="preserve">2. Цели, задачи и целевые показатели, </w:t>
      </w:r>
    </w:p>
    <w:p w:rsidR="00471A0C" w:rsidRPr="00402C25" w:rsidRDefault="00DE18C9">
      <w:pPr>
        <w:spacing w:after="0" w:line="240" w:lineRule="auto"/>
        <w:ind w:left="720"/>
        <w:jc w:val="center"/>
        <w:rPr>
          <w:rFonts w:ascii="Times New Roman" w:hAnsi="Times New Roman"/>
          <w:b/>
          <w:color w:val="000000" w:themeColor="text1"/>
          <w:sz w:val="26"/>
        </w:rPr>
      </w:pPr>
      <w:r w:rsidRPr="00402C25">
        <w:rPr>
          <w:rFonts w:ascii="Times New Roman" w:hAnsi="Times New Roman"/>
          <w:b/>
          <w:color w:val="000000" w:themeColor="text1"/>
          <w:sz w:val="26"/>
        </w:rPr>
        <w:t>сроки реализации подпрограммы.</w:t>
      </w:r>
    </w:p>
    <w:p w:rsidR="00471A0C" w:rsidRPr="00402C25" w:rsidRDefault="00471A0C">
      <w:pPr>
        <w:spacing w:after="0" w:line="240" w:lineRule="auto"/>
        <w:ind w:left="720"/>
        <w:jc w:val="center"/>
        <w:rPr>
          <w:rFonts w:ascii="Times New Roman" w:hAnsi="Times New Roman"/>
          <w:b/>
          <w:color w:val="000000" w:themeColor="text1"/>
          <w:sz w:val="26"/>
        </w:rPr>
      </w:pPr>
    </w:p>
    <w:p w:rsidR="00471A0C" w:rsidRPr="00402C25" w:rsidRDefault="00DE18C9">
      <w:pPr>
        <w:spacing w:after="0" w:line="240" w:lineRule="auto"/>
        <w:ind w:firstLine="708"/>
        <w:jc w:val="both"/>
        <w:rPr>
          <w:rFonts w:ascii="Times New Roman" w:hAnsi="Times New Roman"/>
          <w:color w:val="000000" w:themeColor="text1"/>
          <w:sz w:val="26"/>
        </w:rPr>
      </w:pPr>
      <w:r w:rsidRPr="00402C25">
        <w:rPr>
          <w:rFonts w:ascii="Times New Roman" w:hAnsi="Times New Roman"/>
          <w:color w:val="000000" w:themeColor="text1"/>
          <w:sz w:val="26"/>
        </w:rPr>
        <w:t>Основные цели подпрограммы состоят в осуществлении улучшения условий проживания населения и устойчивое развитие территории Мерчанского сельского поселения посредством совершенствования системы благоустройства сельского поселения, повышение транспортно-эксплуатационного состояния сети автомобильных дорог местного значения, сокращение количества дорожно  транспортных происшествий</w:t>
      </w:r>
    </w:p>
    <w:p w:rsidR="00471A0C" w:rsidRPr="00402C25" w:rsidRDefault="00DE18C9">
      <w:pPr>
        <w:pStyle w:val="a7"/>
        <w:ind w:firstLine="567"/>
        <w:jc w:val="both"/>
        <w:rPr>
          <w:rFonts w:ascii="Times New Roman" w:hAnsi="Times New Roman"/>
          <w:color w:val="000000" w:themeColor="text1"/>
          <w:sz w:val="26"/>
        </w:rPr>
      </w:pPr>
      <w:r w:rsidRPr="00402C25">
        <w:rPr>
          <w:rFonts w:ascii="Times New Roman" w:hAnsi="Times New Roman"/>
          <w:color w:val="000000" w:themeColor="text1"/>
          <w:sz w:val="26"/>
        </w:rPr>
        <w:t>Для достижения целей, поставленных в подпрограмме, предусматривается решение поставленных задач путем  выполнения мероприятий по капитальному ремонту и ремонту автомобильных дорог местного значения, совершенствование организации движения транспорта и пешеходов в поселении.</w:t>
      </w:r>
    </w:p>
    <w:p w:rsidR="00471A0C" w:rsidRPr="00402C25" w:rsidRDefault="00DE18C9">
      <w:pPr>
        <w:pStyle w:val="a7"/>
        <w:ind w:firstLine="502"/>
        <w:jc w:val="both"/>
        <w:rPr>
          <w:rFonts w:ascii="Times New Roman" w:hAnsi="Times New Roman"/>
          <w:color w:val="000000" w:themeColor="text1"/>
          <w:sz w:val="26"/>
        </w:rPr>
      </w:pPr>
      <w:r w:rsidRPr="00402C25">
        <w:rPr>
          <w:rFonts w:ascii="Times New Roman" w:hAnsi="Times New Roman"/>
          <w:color w:val="000000" w:themeColor="text1"/>
          <w:sz w:val="26"/>
        </w:rPr>
        <w:t xml:space="preserve">  Реализация мероприятий подпрограммы  позволит: </w:t>
      </w:r>
    </w:p>
    <w:p w:rsidR="00471A0C" w:rsidRPr="00402C25" w:rsidRDefault="00DE18C9">
      <w:pPr>
        <w:pStyle w:val="a7"/>
        <w:ind w:firstLine="502"/>
        <w:jc w:val="both"/>
        <w:rPr>
          <w:rFonts w:ascii="Times New Roman" w:hAnsi="Times New Roman"/>
          <w:color w:val="000000" w:themeColor="text1"/>
          <w:sz w:val="26"/>
        </w:rPr>
      </w:pPr>
      <w:r w:rsidRPr="00402C25">
        <w:rPr>
          <w:rFonts w:ascii="Times New Roman" w:hAnsi="Times New Roman"/>
          <w:color w:val="000000" w:themeColor="text1"/>
          <w:sz w:val="26"/>
        </w:rPr>
        <w:t>-обеспечить устойчивое развитие территории Мерчанского сельского поселения Крымского района;</w:t>
      </w:r>
    </w:p>
    <w:p w:rsidR="00471A0C" w:rsidRPr="00402C25" w:rsidRDefault="00DE18C9">
      <w:pPr>
        <w:pStyle w:val="a7"/>
        <w:ind w:firstLine="502"/>
        <w:jc w:val="both"/>
        <w:rPr>
          <w:rFonts w:ascii="Times New Roman" w:hAnsi="Times New Roman"/>
          <w:color w:val="000000" w:themeColor="text1"/>
          <w:sz w:val="26"/>
        </w:rPr>
      </w:pPr>
      <w:r w:rsidRPr="00402C25">
        <w:rPr>
          <w:rFonts w:ascii="Times New Roman" w:hAnsi="Times New Roman"/>
          <w:color w:val="000000" w:themeColor="text1"/>
          <w:sz w:val="26"/>
        </w:rPr>
        <w:t>- улучшить условия жизни населения;</w:t>
      </w:r>
    </w:p>
    <w:p w:rsidR="00471A0C" w:rsidRPr="00402C25" w:rsidRDefault="00DE18C9">
      <w:pPr>
        <w:pStyle w:val="a7"/>
        <w:ind w:firstLine="502"/>
        <w:jc w:val="both"/>
        <w:rPr>
          <w:rFonts w:ascii="Times New Roman" w:hAnsi="Times New Roman"/>
          <w:color w:val="000000" w:themeColor="text1"/>
          <w:sz w:val="26"/>
        </w:rPr>
      </w:pPr>
      <w:r w:rsidRPr="00402C25">
        <w:rPr>
          <w:rFonts w:ascii="Times New Roman" w:hAnsi="Times New Roman"/>
          <w:color w:val="000000" w:themeColor="text1"/>
          <w:sz w:val="26"/>
        </w:rPr>
        <w:t>- содействовать развитию инвестиционных проектов;</w:t>
      </w:r>
    </w:p>
    <w:p w:rsidR="00471A0C" w:rsidRPr="00402C25" w:rsidRDefault="00DE18C9">
      <w:pPr>
        <w:pStyle w:val="a7"/>
        <w:ind w:firstLine="502"/>
        <w:jc w:val="both"/>
        <w:rPr>
          <w:rFonts w:ascii="Times New Roman" w:hAnsi="Times New Roman"/>
          <w:color w:val="000000" w:themeColor="text1"/>
          <w:sz w:val="26"/>
        </w:rPr>
      </w:pPr>
      <w:r w:rsidRPr="00402C25">
        <w:rPr>
          <w:rFonts w:ascii="Times New Roman" w:hAnsi="Times New Roman"/>
          <w:color w:val="000000" w:themeColor="text1"/>
          <w:sz w:val="26"/>
        </w:rPr>
        <w:t>-содействовать сохранению экологического благополучия населения и защите окружающей среды;</w:t>
      </w:r>
    </w:p>
    <w:p w:rsidR="00471A0C" w:rsidRPr="00402C25" w:rsidRDefault="00DE18C9">
      <w:pPr>
        <w:pStyle w:val="a7"/>
        <w:ind w:firstLine="502"/>
        <w:jc w:val="both"/>
        <w:rPr>
          <w:rFonts w:ascii="Times New Roman" w:hAnsi="Times New Roman"/>
          <w:color w:val="000000" w:themeColor="text1"/>
          <w:sz w:val="26"/>
        </w:rPr>
      </w:pPr>
      <w:r w:rsidRPr="00402C25">
        <w:rPr>
          <w:rFonts w:ascii="Times New Roman" w:hAnsi="Times New Roman"/>
          <w:color w:val="000000" w:themeColor="text1"/>
          <w:sz w:val="26"/>
        </w:rPr>
        <w:t>- содействовать сохранению историко-культурного наследия;</w:t>
      </w:r>
    </w:p>
    <w:p w:rsidR="00471A0C" w:rsidRPr="00402C25" w:rsidRDefault="00DE18C9">
      <w:pPr>
        <w:pStyle w:val="a7"/>
        <w:ind w:firstLine="502"/>
        <w:jc w:val="both"/>
        <w:rPr>
          <w:rFonts w:ascii="Times New Roman" w:hAnsi="Times New Roman"/>
          <w:color w:val="000000" w:themeColor="text1"/>
          <w:sz w:val="26"/>
        </w:rPr>
      </w:pPr>
      <w:r w:rsidRPr="00402C25">
        <w:rPr>
          <w:rFonts w:ascii="Times New Roman" w:hAnsi="Times New Roman"/>
          <w:color w:val="000000" w:themeColor="text1"/>
          <w:sz w:val="26"/>
        </w:rPr>
        <w:t>- оптимизировать управление территориями и размещенными на них ресурсами;</w:t>
      </w:r>
    </w:p>
    <w:p w:rsidR="00471A0C" w:rsidRPr="00402C25" w:rsidRDefault="00471A0C">
      <w:pPr>
        <w:pStyle w:val="a7"/>
        <w:ind w:firstLine="567"/>
        <w:jc w:val="both"/>
        <w:rPr>
          <w:rFonts w:ascii="Times New Roman" w:hAnsi="Times New Roman"/>
          <w:color w:val="000000" w:themeColor="text1"/>
          <w:sz w:val="26"/>
        </w:rPr>
      </w:pPr>
    </w:p>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Сроки реализации мероприятий подпрограммы «Строительство, реконструкция, капитальный ремонт, ремонт и содержание автомобильных дорог Мерчанского сельского поселения Крымского  района» муниципальной программы «Комплексное и устойчивое развитие Мерчанского сельского поселения Крымского района в сфере землеустройства, землепользования и дорожного хозяйства» рассчитаны на 2021, 2022, 2023 годы.</w:t>
      </w:r>
    </w:p>
    <w:p w:rsidR="00471A0C" w:rsidRPr="00402C25" w:rsidRDefault="00471A0C">
      <w:pPr>
        <w:sectPr w:rsidR="00471A0C" w:rsidRPr="00402C25">
          <w:pgSz w:w="11906" w:h="16838"/>
          <w:pgMar w:top="851" w:right="850" w:bottom="993" w:left="1560" w:header="708" w:footer="708" w:gutter="0"/>
          <w:cols w:space="720"/>
        </w:sectPr>
      </w:pPr>
    </w:p>
    <w:p w:rsidR="00471A0C" w:rsidRPr="00402C25" w:rsidRDefault="00471A0C">
      <w:pPr>
        <w:pStyle w:val="a7"/>
        <w:ind w:firstLine="567"/>
        <w:jc w:val="both"/>
        <w:rPr>
          <w:rFonts w:ascii="Times New Roman" w:hAnsi="Times New Roman"/>
          <w:color w:val="000000" w:themeColor="text1"/>
        </w:rPr>
      </w:pPr>
    </w:p>
    <w:p w:rsidR="00471A0C" w:rsidRPr="00402C25" w:rsidRDefault="00DE18C9">
      <w:pPr>
        <w:widowControl w:val="0"/>
        <w:ind w:firstLine="851"/>
        <w:jc w:val="center"/>
        <w:rPr>
          <w:rFonts w:ascii="Times New Roman" w:hAnsi="Times New Roman"/>
          <w:b/>
          <w:color w:val="000000" w:themeColor="text1"/>
          <w:sz w:val="26"/>
        </w:rPr>
      </w:pPr>
      <w:r w:rsidRPr="00402C25">
        <w:rPr>
          <w:rFonts w:ascii="Times New Roman" w:hAnsi="Times New Roman"/>
          <w:b/>
          <w:color w:val="000000" w:themeColor="text1"/>
          <w:sz w:val="26"/>
        </w:rPr>
        <w:t>Перечень отдельных мероприятий подпрограммы с указанием источников и объемов финансирования, сроков их реализации и муниципальных заказчиков</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
        <w:gridCol w:w="267"/>
        <w:gridCol w:w="2412"/>
        <w:gridCol w:w="1339"/>
        <w:gridCol w:w="1340"/>
        <w:gridCol w:w="1339"/>
        <w:gridCol w:w="1340"/>
        <w:gridCol w:w="1229"/>
        <w:gridCol w:w="3885"/>
        <w:gridCol w:w="1340"/>
      </w:tblGrid>
      <w:tr w:rsidR="00471A0C" w:rsidRPr="00402C25">
        <w:tc>
          <w:tcPr>
            <w:tcW w:w="53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 п/п</w:t>
            </w:r>
          </w:p>
        </w:tc>
        <w:tc>
          <w:tcPr>
            <w:tcW w:w="26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Наименование</w:t>
            </w:r>
          </w:p>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мероприятий</w:t>
            </w:r>
          </w:p>
        </w:tc>
        <w:tc>
          <w:tcPr>
            <w:tcW w:w="13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Источник финансирования</w:t>
            </w:r>
          </w:p>
        </w:tc>
        <w:tc>
          <w:tcPr>
            <w:tcW w:w="13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Объем финансирования</w:t>
            </w:r>
          </w:p>
        </w:tc>
        <w:tc>
          <w:tcPr>
            <w:tcW w:w="3908" w:type="dxa"/>
            <w:gridSpan w:val="3"/>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в том числе:</w:t>
            </w:r>
          </w:p>
        </w:tc>
        <w:tc>
          <w:tcPr>
            <w:tcW w:w="38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Ожидаемый непосредственный результат</w:t>
            </w:r>
          </w:p>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(краткое описание)</w:t>
            </w:r>
          </w:p>
        </w:tc>
        <w:tc>
          <w:tcPr>
            <w:tcW w:w="13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both"/>
              <w:rPr>
                <w:rFonts w:ascii="Times New Roman" w:hAnsi="Times New Roman"/>
                <w:color w:val="000000" w:themeColor="text1"/>
                <w:sz w:val="26"/>
              </w:rPr>
            </w:pPr>
            <w:r w:rsidRPr="00402C25">
              <w:rPr>
                <w:rFonts w:ascii="Times New Roman" w:hAnsi="Times New Roman"/>
                <w:color w:val="000000" w:themeColor="text1"/>
                <w:sz w:val="26"/>
              </w:rPr>
              <w:t xml:space="preserve">Муниципальный заказчик </w:t>
            </w:r>
          </w:p>
        </w:tc>
      </w:tr>
      <w:tr w:rsidR="00471A0C" w:rsidRPr="00402C25">
        <w:trPr>
          <w:trHeight w:val="967"/>
        </w:trPr>
        <w:tc>
          <w:tcPr>
            <w:tcW w:w="537" w:type="dxa"/>
            <w:vMerge/>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tc>
        <w:tc>
          <w:tcPr>
            <w:tcW w:w="267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tc>
        <w:tc>
          <w:tcPr>
            <w:tcW w:w="1339" w:type="dxa"/>
            <w:vMerge/>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tc>
        <w:tc>
          <w:tcPr>
            <w:tcW w:w="1340" w:type="dxa"/>
            <w:vMerge/>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2021 год</w:t>
            </w: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2022 год</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2023 год</w:t>
            </w:r>
          </w:p>
        </w:tc>
        <w:tc>
          <w:tcPr>
            <w:tcW w:w="3885" w:type="dxa"/>
            <w:vMerge/>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tc>
        <w:tc>
          <w:tcPr>
            <w:tcW w:w="1340" w:type="dxa"/>
            <w:vMerge/>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tc>
      </w:tr>
      <w:tr w:rsidR="00471A0C" w:rsidRPr="00402C25">
        <w:trPr>
          <w:trHeight w:val="113"/>
        </w:trPr>
        <w:tc>
          <w:tcPr>
            <w:tcW w:w="537"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rPr>
            </w:pPr>
            <w:r w:rsidRPr="00402C25">
              <w:rPr>
                <w:rFonts w:ascii="Times New Roman" w:hAnsi="Times New Roman"/>
                <w:color w:val="000000" w:themeColor="text1"/>
              </w:rPr>
              <w:t>1</w:t>
            </w:r>
          </w:p>
        </w:tc>
        <w:tc>
          <w:tcPr>
            <w:tcW w:w="26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rPr>
            </w:pPr>
            <w:r w:rsidRPr="00402C25">
              <w:rPr>
                <w:rFonts w:ascii="Times New Roman" w:hAnsi="Times New Roman"/>
                <w:color w:val="000000" w:themeColor="text1"/>
              </w:rPr>
              <w:t>2</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rPr>
            </w:pPr>
            <w:r w:rsidRPr="00402C25">
              <w:rPr>
                <w:rFonts w:ascii="Times New Roman" w:hAnsi="Times New Roman"/>
                <w:color w:val="000000" w:themeColor="text1"/>
              </w:rPr>
              <w:t>3</w:t>
            </w: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rPr>
            </w:pPr>
            <w:r w:rsidRPr="00402C25">
              <w:rPr>
                <w:rFonts w:ascii="Times New Roman" w:hAnsi="Times New Roman"/>
                <w:color w:val="000000" w:themeColor="text1"/>
              </w:rPr>
              <w:t>4</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rPr>
            </w:pPr>
            <w:r w:rsidRPr="00402C25">
              <w:rPr>
                <w:rFonts w:ascii="Times New Roman" w:hAnsi="Times New Roman"/>
                <w:color w:val="000000" w:themeColor="text1"/>
              </w:rPr>
              <w:t>5</w:t>
            </w: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rPr>
            </w:pPr>
            <w:r w:rsidRPr="00402C25">
              <w:rPr>
                <w:rFonts w:ascii="Times New Roman" w:hAnsi="Times New Roman"/>
                <w:color w:val="000000" w:themeColor="text1"/>
              </w:rPr>
              <w:t>6</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rPr>
            </w:pPr>
            <w:r w:rsidRPr="00402C25">
              <w:rPr>
                <w:rFonts w:ascii="Times New Roman" w:hAnsi="Times New Roman"/>
                <w:color w:val="000000" w:themeColor="text1"/>
              </w:rPr>
              <w:t>7</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rPr>
            </w:pPr>
            <w:r w:rsidRPr="00402C25">
              <w:rPr>
                <w:rFonts w:ascii="Times New Roman" w:hAnsi="Times New Roman"/>
                <w:color w:val="000000" w:themeColor="text1"/>
              </w:rPr>
              <w:t>8</w:t>
            </w: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rPr>
            </w:pPr>
            <w:r w:rsidRPr="00402C25">
              <w:rPr>
                <w:rFonts w:ascii="Times New Roman" w:hAnsi="Times New Roman"/>
                <w:color w:val="000000" w:themeColor="text1"/>
              </w:rPr>
              <w:t>9</w:t>
            </w:r>
          </w:p>
        </w:tc>
      </w:tr>
      <w:tr w:rsidR="00471A0C" w:rsidRPr="00402C25">
        <w:trPr>
          <w:trHeight w:val="355"/>
        </w:trPr>
        <w:tc>
          <w:tcPr>
            <w:tcW w:w="537"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jc w:val="center"/>
              <w:rPr>
                <w:rFonts w:ascii="Times New Roman" w:hAnsi="Times New Roman"/>
                <w:color w:val="000000" w:themeColor="text1"/>
                <w:sz w:val="26"/>
              </w:rPr>
            </w:pPr>
          </w:p>
        </w:tc>
        <w:tc>
          <w:tcPr>
            <w:tcW w:w="26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471A0C">
            <w:pPr>
              <w:jc w:val="center"/>
              <w:rPr>
                <w:rFonts w:ascii="Times New Roman" w:hAnsi="Times New Roman"/>
                <w:color w:val="000000" w:themeColor="text1"/>
                <w:sz w:val="26"/>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jc w:val="center"/>
              <w:rPr>
                <w:rFonts w:ascii="Times New Roman" w:hAnsi="Times New Roman"/>
                <w:color w:val="000000" w:themeColor="text1"/>
                <w:sz w:val="26"/>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rPr>
                <w:rFonts w:ascii="Times New Roman" w:hAnsi="Times New Roman"/>
                <w:color w:val="000000" w:themeColor="text1"/>
                <w:sz w:val="26"/>
              </w:rPr>
            </w:pPr>
            <w:r w:rsidRPr="00402C25">
              <w:rPr>
                <w:rFonts w:ascii="Times New Roman" w:hAnsi="Times New Roman"/>
                <w:color w:val="000000" w:themeColor="text1"/>
                <w:sz w:val="26"/>
              </w:rPr>
              <w:t>5368,7</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1519,8</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1936,8</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803184">
            <w:pPr>
              <w:jc w:val="center"/>
              <w:rPr>
                <w:rFonts w:ascii="Times New Roman" w:hAnsi="Times New Roman"/>
                <w:color w:val="000000" w:themeColor="text1"/>
                <w:sz w:val="26"/>
                <w:shd w:val="clear" w:color="auto" w:fill="FFD821"/>
              </w:rPr>
            </w:pPr>
            <w:r w:rsidRPr="00402C25">
              <w:rPr>
                <w:rFonts w:ascii="Times New Roman" w:hAnsi="Times New Roman"/>
                <w:sz w:val="26"/>
              </w:rPr>
              <w:t>1</w:t>
            </w:r>
            <w:r>
              <w:rPr>
                <w:rFonts w:ascii="Times New Roman" w:hAnsi="Times New Roman"/>
                <w:sz w:val="26"/>
              </w:rPr>
              <w:t>0190,9</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jc w:val="center"/>
              <w:rPr>
                <w:rFonts w:ascii="Times New Roman" w:hAnsi="Times New Roman"/>
                <w:color w:val="000000" w:themeColor="text1"/>
                <w:sz w:val="26"/>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jc w:val="center"/>
              <w:rPr>
                <w:rFonts w:ascii="Times New Roman" w:hAnsi="Times New Roman"/>
                <w:color w:val="000000" w:themeColor="text1"/>
                <w:sz w:val="26"/>
              </w:rPr>
            </w:pPr>
          </w:p>
        </w:tc>
      </w:tr>
      <w:tr w:rsidR="00471A0C" w:rsidRPr="00402C25">
        <w:trPr>
          <w:trHeight w:val="661"/>
        </w:trPr>
        <w:tc>
          <w:tcPr>
            <w:tcW w:w="15028" w:type="dxa"/>
            <w:gridSpan w:val="10"/>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widowControl w:val="0"/>
              <w:spacing w:after="0" w:line="240" w:lineRule="auto"/>
              <w:jc w:val="center"/>
              <w:rPr>
                <w:rFonts w:ascii="Times New Roman" w:hAnsi="Times New Roman"/>
                <w:b/>
                <w:i/>
                <w:color w:val="000000" w:themeColor="text1"/>
                <w:sz w:val="26"/>
              </w:rPr>
            </w:pPr>
            <w:r w:rsidRPr="00402C25">
              <w:rPr>
                <w:rFonts w:ascii="Times New Roman" w:hAnsi="Times New Roman"/>
                <w:b/>
                <w:i/>
                <w:color w:val="000000" w:themeColor="text1"/>
                <w:sz w:val="26"/>
              </w:rPr>
              <w:t>Подпрограмма «Строительство, реконструкция, капитальный ремонт, ремонт и содержание автомобильных дорог</w:t>
            </w:r>
          </w:p>
          <w:p w:rsidR="00471A0C" w:rsidRPr="00402C25" w:rsidRDefault="00DE18C9">
            <w:pPr>
              <w:jc w:val="center"/>
              <w:rPr>
                <w:rFonts w:ascii="Times New Roman" w:hAnsi="Times New Roman"/>
                <w:color w:val="000000" w:themeColor="text1"/>
                <w:sz w:val="26"/>
              </w:rPr>
            </w:pPr>
            <w:r w:rsidRPr="00402C25">
              <w:rPr>
                <w:rFonts w:ascii="Times New Roman" w:hAnsi="Times New Roman"/>
                <w:b/>
                <w:i/>
                <w:color w:val="000000" w:themeColor="text1"/>
                <w:sz w:val="26"/>
              </w:rPr>
              <w:t>Мерчанского сельского поселения Крымского  района»</w:t>
            </w:r>
          </w:p>
        </w:tc>
      </w:tr>
      <w:tr w:rsidR="00BA33CC" w:rsidRPr="00402C25" w:rsidTr="0003393D">
        <w:trPr>
          <w:trHeight w:val="2400"/>
        </w:trPr>
        <w:tc>
          <w:tcPr>
            <w:tcW w:w="804" w:type="dxa"/>
            <w:gridSpan w:val="2"/>
            <w:vMerge w:val="restart"/>
            <w:tcBorders>
              <w:top w:val="single" w:sz="4" w:space="0" w:color="000000"/>
              <w:left w:val="single" w:sz="4" w:space="0" w:color="000000"/>
              <w:right w:val="single" w:sz="4" w:space="0" w:color="000000"/>
            </w:tcBorders>
            <w:shd w:val="clear" w:color="auto" w:fill="auto"/>
          </w:tcPr>
          <w:p w:rsidR="00BA33CC" w:rsidRPr="00402C25" w:rsidRDefault="00BA33CC">
            <w:pPr>
              <w:jc w:val="center"/>
              <w:rPr>
                <w:rFonts w:ascii="Times New Roman" w:hAnsi="Times New Roman"/>
                <w:color w:val="000000" w:themeColor="text1"/>
                <w:sz w:val="26"/>
              </w:rPr>
            </w:pPr>
            <w:r w:rsidRPr="00402C25">
              <w:rPr>
                <w:rFonts w:ascii="Times New Roman" w:hAnsi="Times New Roman"/>
                <w:color w:val="000000" w:themeColor="text1"/>
                <w:sz w:val="26"/>
              </w:rPr>
              <w:t>1.</w:t>
            </w:r>
          </w:p>
        </w:tc>
        <w:tc>
          <w:tcPr>
            <w:tcW w:w="2412" w:type="dxa"/>
            <w:vMerge w:val="restart"/>
            <w:tcBorders>
              <w:top w:val="single" w:sz="4" w:space="0" w:color="000000"/>
              <w:left w:val="single" w:sz="4" w:space="0" w:color="000000"/>
              <w:right w:val="single" w:sz="4" w:space="0" w:color="000000"/>
            </w:tcBorders>
            <w:shd w:val="clear" w:color="auto" w:fill="auto"/>
          </w:tcPr>
          <w:p w:rsidR="00BA33CC" w:rsidRPr="00402C25" w:rsidRDefault="00BA33CC">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Подпрограмма «Строительство, реконструкция, капитальный ремонт, ремонт и содержание автомобильных дорог Мерчанского сельского поселения Крымского  района 2020-2023 годы»:</w:t>
            </w:r>
          </w:p>
        </w:tc>
        <w:tc>
          <w:tcPr>
            <w:tcW w:w="1339" w:type="dxa"/>
            <w:tcBorders>
              <w:top w:val="single" w:sz="4" w:space="0" w:color="000000"/>
              <w:left w:val="single" w:sz="4" w:space="0" w:color="000000"/>
              <w:bottom w:val="single" w:sz="4" w:space="0" w:color="auto"/>
              <w:right w:val="single" w:sz="4" w:space="0" w:color="000000"/>
            </w:tcBorders>
            <w:shd w:val="clear" w:color="auto" w:fill="auto"/>
          </w:tcPr>
          <w:p w:rsidR="00BA33CC" w:rsidRPr="00402C25" w:rsidRDefault="00BA33CC">
            <w:pPr>
              <w:tabs>
                <w:tab w:val="left" w:pos="14760"/>
              </w:tabs>
              <w:rPr>
                <w:rFonts w:ascii="Times New Roman" w:hAnsi="Times New Roman"/>
                <w:color w:val="000000" w:themeColor="text1"/>
                <w:sz w:val="26"/>
              </w:rPr>
            </w:pPr>
          </w:p>
          <w:p w:rsidR="00BA33CC" w:rsidRPr="00402C25" w:rsidRDefault="00BA33CC">
            <w:pPr>
              <w:tabs>
                <w:tab w:val="left" w:pos="14760"/>
              </w:tabs>
              <w:rPr>
                <w:rFonts w:ascii="Times New Roman" w:hAnsi="Times New Roman"/>
                <w:color w:val="000000" w:themeColor="text1"/>
                <w:sz w:val="26"/>
              </w:rPr>
            </w:pPr>
          </w:p>
          <w:p w:rsidR="00BA33CC" w:rsidRPr="00402C25" w:rsidRDefault="00BA33CC">
            <w:pPr>
              <w:tabs>
                <w:tab w:val="left" w:pos="14760"/>
              </w:tabs>
              <w:rPr>
                <w:rFonts w:ascii="Times New Roman" w:hAnsi="Times New Roman"/>
                <w:color w:val="000000" w:themeColor="text1"/>
                <w:sz w:val="26"/>
              </w:rPr>
            </w:pPr>
            <w:r w:rsidRPr="00402C25">
              <w:rPr>
                <w:rFonts w:ascii="Times New Roman" w:hAnsi="Times New Roman"/>
                <w:color w:val="000000" w:themeColor="text1"/>
                <w:sz w:val="26"/>
              </w:rPr>
              <w:t>бюджет поселения</w:t>
            </w:r>
          </w:p>
          <w:p w:rsidR="00BA33CC" w:rsidRPr="00402C25" w:rsidRDefault="00BA33CC">
            <w:pPr>
              <w:tabs>
                <w:tab w:val="left" w:pos="14760"/>
              </w:tabs>
              <w:rPr>
                <w:rFonts w:ascii="Times New Roman" w:hAnsi="Times New Roman"/>
                <w:color w:val="000000" w:themeColor="text1"/>
                <w:sz w:val="26"/>
              </w:rPr>
            </w:pPr>
          </w:p>
        </w:tc>
        <w:tc>
          <w:tcPr>
            <w:tcW w:w="1340" w:type="dxa"/>
            <w:tcBorders>
              <w:top w:val="single" w:sz="4" w:space="0" w:color="000000"/>
              <w:left w:val="single" w:sz="4" w:space="0" w:color="000000"/>
              <w:bottom w:val="single" w:sz="4" w:space="0" w:color="auto"/>
              <w:right w:val="single" w:sz="4" w:space="0" w:color="000000"/>
            </w:tcBorders>
            <w:shd w:val="clear" w:color="auto" w:fill="auto"/>
            <w:vAlign w:val="center"/>
          </w:tcPr>
          <w:p w:rsidR="00BA33CC" w:rsidRPr="00402C25" w:rsidRDefault="00BA33CC">
            <w:pPr>
              <w:spacing w:line="240" w:lineRule="auto"/>
              <w:jc w:val="center"/>
              <w:rPr>
                <w:rFonts w:ascii="Times New Roman" w:hAnsi="Times New Roman"/>
                <w:b/>
                <w:color w:val="000000" w:themeColor="text1"/>
                <w:sz w:val="26"/>
              </w:rPr>
            </w:pPr>
            <w:r w:rsidRPr="00402C25">
              <w:rPr>
                <w:rFonts w:ascii="Times New Roman" w:hAnsi="Times New Roman"/>
                <w:b/>
                <w:color w:val="000000" w:themeColor="text1"/>
                <w:sz w:val="26"/>
              </w:rPr>
              <w:t>5368,7</w:t>
            </w:r>
          </w:p>
          <w:p w:rsidR="00BA33CC" w:rsidRPr="00402C25" w:rsidRDefault="00BA33CC">
            <w:pPr>
              <w:spacing w:line="240" w:lineRule="auto"/>
              <w:jc w:val="center"/>
              <w:rPr>
                <w:rFonts w:ascii="Times New Roman" w:hAnsi="Times New Roman"/>
                <w:b/>
                <w:color w:val="000000" w:themeColor="text1"/>
                <w:sz w:val="26"/>
              </w:rPr>
            </w:pPr>
          </w:p>
          <w:p w:rsidR="00BA33CC" w:rsidRPr="00402C25" w:rsidRDefault="00BA33CC">
            <w:pPr>
              <w:spacing w:line="240" w:lineRule="auto"/>
              <w:jc w:val="center"/>
              <w:rPr>
                <w:rFonts w:ascii="Times New Roman" w:hAnsi="Times New Roman"/>
                <w:b/>
                <w:color w:val="000000" w:themeColor="text1"/>
                <w:sz w:val="26"/>
              </w:rPr>
            </w:pPr>
          </w:p>
          <w:p w:rsidR="00BA33CC" w:rsidRPr="00402C25" w:rsidRDefault="00BA33CC">
            <w:pPr>
              <w:spacing w:line="240" w:lineRule="auto"/>
              <w:jc w:val="center"/>
              <w:rPr>
                <w:rFonts w:ascii="Times New Roman" w:hAnsi="Times New Roman"/>
                <w:b/>
                <w:color w:val="000000" w:themeColor="text1"/>
                <w:sz w:val="26"/>
              </w:rPr>
            </w:pPr>
          </w:p>
          <w:p w:rsidR="00BA33CC" w:rsidRPr="00402C25" w:rsidRDefault="00BA33CC">
            <w:pPr>
              <w:spacing w:line="240" w:lineRule="auto"/>
              <w:jc w:val="center"/>
              <w:rPr>
                <w:rFonts w:ascii="Times New Roman" w:hAnsi="Times New Roman"/>
                <w:b/>
                <w:color w:val="000000" w:themeColor="text1"/>
                <w:sz w:val="26"/>
              </w:rPr>
            </w:pPr>
          </w:p>
        </w:tc>
        <w:tc>
          <w:tcPr>
            <w:tcW w:w="1339" w:type="dxa"/>
            <w:tcBorders>
              <w:top w:val="single" w:sz="4" w:space="0" w:color="000000"/>
              <w:left w:val="single" w:sz="4" w:space="0" w:color="000000"/>
              <w:bottom w:val="single" w:sz="4" w:space="0" w:color="auto"/>
              <w:right w:val="single" w:sz="4" w:space="0" w:color="000000"/>
            </w:tcBorders>
            <w:shd w:val="clear" w:color="auto" w:fill="auto"/>
            <w:vAlign w:val="center"/>
          </w:tcPr>
          <w:p w:rsidR="00BA33CC" w:rsidRDefault="00BA33CC">
            <w:pPr>
              <w:jc w:val="center"/>
              <w:rPr>
                <w:rFonts w:ascii="Times New Roman" w:hAnsi="Times New Roman"/>
                <w:b/>
                <w:color w:val="000000" w:themeColor="text1"/>
                <w:sz w:val="26"/>
              </w:rPr>
            </w:pPr>
          </w:p>
          <w:p w:rsidR="00BA33CC" w:rsidRPr="00402C25" w:rsidRDefault="00BA33CC">
            <w:pPr>
              <w:jc w:val="center"/>
              <w:rPr>
                <w:rFonts w:ascii="Times New Roman" w:hAnsi="Times New Roman"/>
                <w:b/>
                <w:color w:val="000000" w:themeColor="text1"/>
                <w:sz w:val="26"/>
              </w:rPr>
            </w:pPr>
            <w:r w:rsidRPr="00402C25">
              <w:rPr>
                <w:rFonts w:ascii="Times New Roman" w:hAnsi="Times New Roman"/>
                <w:b/>
                <w:color w:val="000000" w:themeColor="text1"/>
                <w:sz w:val="26"/>
              </w:rPr>
              <w:t>1519,8</w:t>
            </w:r>
          </w:p>
          <w:p w:rsidR="00BA33CC" w:rsidRPr="00402C25" w:rsidRDefault="00BA33CC">
            <w:pPr>
              <w:jc w:val="center"/>
              <w:rPr>
                <w:rFonts w:ascii="Times New Roman" w:hAnsi="Times New Roman"/>
                <w:b/>
                <w:color w:val="000000" w:themeColor="text1"/>
                <w:sz w:val="26"/>
              </w:rPr>
            </w:pPr>
          </w:p>
          <w:p w:rsidR="00BA33CC" w:rsidRPr="00402C25" w:rsidRDefault="00BA33CC">
            <w:pPr>
              <w:jc w:val="center"/>
              <w:rPr>
                <w:rFonts w:ascii="Times New Roman" w:hAnsi="Times New Roman"/>
                <w:b/>
                <w:color w:val="000000" w:themeColor="text1"/>
                <w:sz w:val="26"/>
              </w:rPr>
            </w:pPr>
          </w:p>
          <w:p w:rsidR="00BA33CC" w:rsidRPr="00402C25" w:rsidRDefault="00BA33CC">
            <w:pPr>
              <w:jc w:val="center"/>
              <w:rPr>
                <w:rFonts w:ascii="Times New Roman" w:hAnsi="Times New Roman"/>
                <w:b/>
                <w:color w:val="000000" w:themeColor="text1"/>
                <w:sz w:val="26"/>
              </w:rPr>
            </w:pPr>
          </w:p>
          <w:p w:rsidR="00BA33CC" w:rsidRPr="00402C25" w:rsidRDefault="00BA33CC">
            <w:pPr>
              <w:jc w:val="center"/>
              <w:rPr>
                <w:rFonts w:ascii="Times New Roman" w:hAnsi="Times New Roman"/>
                <w:b/>
                <w:color w:val="000000" w:themeColor="text1"/>
                <w:sz w:val="26"/>
              </w:rPr>
            </w:pPr>
          </w:p>
        </w:tc>
        <w:tc>
          <w:tcPr>
            <w:tcW w:w="1340" w:type="dxa"/>
            <w:tcBorders>
              <w:top w:val="single" w:sz="4" w:space="0" w:color="000000"/>
              <w:left w:val="single" w:sz="4" w:space="0" w:color="000000"/>
              <w:bottom w:val="single" w:sz="4" w:space="0" w:color="auto"/>
              <w:right w:val="single" w:sz="4" w:space="0" w:color="000000"/>
            </w:tcBorders>
            <w:shd w:val="clear" w:color="auto" w:fill="auto"/>
            <w:vAlign w:val="center"/>
          </w:tcPr>
          <w:p w:rsidR="00BA33CC" w:rsidRPr="00402C25" w:rsidRDefault="00BA33CC">
            <w:pPr>
              <w:jc w:val="center"/>
              <w:rPr>
                <w:rFonts w:ascii="Times New Roman" w:hAnsi="Times New Roman"/>
                <w:b/>
                <w:color w:val="000000" w:themeColor="text1"/>
                <w:sz w:val="26"/>
              </w:rPr>
            </w:pPr>
            <w:r w:rsidRPr="00402C25">
              <w:rPr>
                <w:rFonts w:ascii="Times New Roman" w:hAnsi="Times New Roman"/>
                <w:b/>
                <w:color w:val="000000" w:themeColor="text1"/>
                <w:sz w:val="26"/>
              </w:rPr>
              <w:t>1936,8</w:t>
            </w:r>
          </w:p>
          <w:p w:rsidR="00BA33CC" w:rsidRPr="00402C25" w:rsidRDefault="00BA33CC">
            <w:pPr>
              <w:jc w:val="center"/>
              <w:rPr>
                <w:rFonts w:ascii="Times New Roman" w:hAnsi="Times New Roman"/>
                <w:b/>
                <w:color w:val="000000" w:themeColor="text1"/>
                <w:sz w:val="26"/>
              </w:rPr>
            </w:pPr>
          </w:p>
          <w:p w:rsidR="00BA33CC" w:rsidRPr="00402C25" w:rsidRDefault="00BA33CC">
            <w:pPr>
              <w:jc w:val="center"/>
              <w:rPr>
                <w:rFonts w:ascii="Times New Roman" w:hAnsi="Times New Roman"/>
                <w:b/>
                <w:color w:val="000000" w:themeColor="text1"/>
                <w:sz w:val="26"/>
              </w:rPr>
            </w:pPr>
          </w:p>
          <w:p w:rsidR="00BA33CC" w:rsidRPr="00402C25" w:rsidRDefault="00BA33CC">
            <w:pPr>
              <w:jc w:val="center"/>
              <w:rPr>
                <w:rFonts w:ascii="Times New Roman" w:hAnsi="Times New Roman"/>
                <w:b/>
                <w:color w:val="000000" w:themeColor="text1"/>
                <w:sz w:val="26"/>
              </w:rPr>
            </w:pPr>
          </w:p>
        </w:tc>
        <w:tc>
          <w:tcPr>
            <w:tcW w:w="1229" w:type="dxa"/>
            <w:tcBorders>
              <w:top w:val="single" w:sz="4" w:space="0" w:color="000000"/>
              <w:left w:val="single" w:sz="4" w:space="0" w:color="000000"/>
              <w:bottom w:val="single" w:sz="4" w:space="0" w:color="auto"/>
              <w:right w:val="single" w:sz="4" w:space="0" w:color="000000"/>
            </w:tcBorders>
            <w:shd w:val="clear" w:color="auto" w:fill="auto"/>
            <w:vAlign w:val="center"/>
          </w:tcPr>
          <w:p w:rsidR="00BA33CC" w:rsidRPr="00402C25" w:rsidRDefault="00BA33CC" w:rsidP="00BA33CC">
            <w:pPr>
              <w:jc w:val="center"/>
              <w:rPr>
                <w:rFonts w:ascii="Times New Roman" w:hAnsi="Times New Roman"/>
                <w:b/>
                <w:color w:val="000000" w:themeColor="text1"/>
                <w:sz w:val="26"/>
              </w:rPr>
            </w:pPr>
            <w:r w:rsidRPr="00402C25">
              <w:rPr>
                <w:rFonts w:ascii="Times New Roman" w:hAnsi="Times New Roman"/>
                <w:b/>
                <w:color w:val="000000" w:themeColor="text1"/>
                <w:sz w:val="26"/>
              </w:rPr>
              <w:t>19</w:t>
            </w:r>
            <w:r>
              <w:rPr>
                <w:rFonts w:ascii="Times New Roman" w:hAnsi="Times New Roman"/>
                <w:b/>
                <w:color w:val="000000" w:themeColor="text1"/>
                <w:sz w:val="26"/>
              </w:rPr>
              <w:t>12,1</w:t>
            </w:r>
          </w:p>
          <w:p w:rsidR="00BA33CC" w:rsidRPr="00402C25" w:rsidRDefault="00BA33CC">
            <w:pPr>
              <w:jc w:val="center"/>
              <w:rPr>
                <w:rFonts w:ascii="Times New Roman" w:hAnsi="Times New Roman"/>
                <w:b/>
                <w:color w:val="000000" w:themeColor="text1"/>
                <w:sz w:val="26"/>
                <w:shd w:val="clear" w:color="auto" w:fill="FFD821"/>
              </w:rPr>
            </w:pPr>
          </w:p>
          <w:p w:rsidR="00BA33CC" w:rsidRPr="00402C25" w:rsidRDefault="00BA33CC">
            <w:pPr>
              <w:jc w:val="center"/>
              <w:rPr>
                <w:rFonts w:ascii="Times New Roman" w:hAnsi="Times New Roman"/>
                <w:b/>
                <w:color w:val="000000" w:themeColor="text1"/>
                <w:sz w:val="26"/>
                <w:shd w:val="clear" w:color="auto" w:fill="FFD821"/>
              </w:rPr>
            </w:pPr>
          </w:p>
          <w:p w:rsidR="00BA33CC" w:rsidRPr="00BA33CC" w:rsidRDefault="00BA33CC">
            <w:pPr>
              <w:jc w:val="center"/>
              <w:rPr>
                <w:rFonts w:ascii="Times New Roman" w:hAnsi="Times New Roman"/>
                <w:b/>
                <w:color w:val="000000" w:themeColor="text1"/>
                <w:sz w:val="26"/>
                <w:shd w:val="clear" w:color="auto" w:fill="FFD821"/>
              </w:rPr>
            </w:pPr>
          </w:p>
        </w:tc>
        <w:tc>
          <w:tcPr>
            <w:tcW w:w="3885" w:type="dxa"/>
            <w:vMerge w:val="restart"/>
            <w:tcBorders>
              <w:top w:val="single" w:sz="4" w:space="0" w:color="000000"/>
              <w:left w:val="single" w:sz="4" w:space="0" w:color="000000"/>
              <w:right w:val="single" w:sz="4" w:space="0" w:color="000000"/>
            </w:tcBorders>
            <w:shd w:val="clear" w:color="auto" w:fill="auto"/>
            <w:vAlign w:val="center"/>
          </w:tcPr>
          <w:p w:rsidR="00BA33CC" w:rsidRPr="00402C25" w:rsidRDefault="00BA33CC">
            <w:pPr>
              <w:rPr>
                <w:rFonts w:ascii="Times New Roman" w:hAnsi="Times New Roman"/>
                <w:color w:val="000000" w:themeColor="text1"/>
                <w:sz w:val="26"/>
              </w:rPr>
            </w:pPr>
            <w:r w:rsidRPr="00402C25">
              <w:rPr>
                <w:rFonts w:ascii="Times New Roman" w:hAnsi="Times New Roman"/>
                <w:color w:val="000000" w:themeColor="text1"/>
                <w:spacing w:val="-6"/>
                <w:sz w:val="26"/>
              </w:rPr>
              <w:t>О</w:t>
            </w:r>
            <w:r w:rsidRPr="00402C25">
              <w:rPr>
                <w:rFonts w:ascii="Times New Roman" w:hAnsi="Times New Roman"/>
                <w:color w:val="000000" w:themeColor="text1"/>
                <w:sz w:val="26"/>
              </w:rPr>
              <w:t>беспечение устойчивого развития территории Мерчанского сельского поселения Крымского района</w:t>
            </w:r>
          </w:p>
        </w:tc>
        <w:tc>
          <w:tcPr>
            <w:tcW w:w="1340" w:type="dxa"/>
            <w:vMerge w:val="restart"/>
            <w:tcBorders>
              <w:top w:val="single" w:sz="4" w:space="0" w:color="000000"/>
              <w:left w:val="single" w:sz="4" w:space="0" w:color="000000"/>
              <w:right w:val="single" w:sz="4" w:space="0" w:color="000000"/>
            </w:tcBorders>
            <w:shd w:val="clear" w:color="auto" w:fill="auto"/>
          </w:tcPr>
          <w:p w:rsidR="00BA33CC" w:rsidRPr="00402C25" w:rsidRDefault="00BA33CC">
            <w:pPr>
              <w:rPr>
                <w:rFonts w:ascii="Times New Roman" w:hAnsi="Times New Roman"/>
                <w:color w:val="000000" w:themeColor="text1"/>
                <w:sz w:val="26"/>
              </w:rPr>
            </w:pPr>
          </w:p>
          <w:p w:rsidR="00BA33CC" w:rsidRPr="00402C25" w:rsidRDefault="00BA33CC">
            <w:pPr>
              <w:rPr>
                <w:rFonts w:ascii="Times New Roman" w:hAnsi="Times New Roman"/>
                <w:color w:val="000000" w:themeColor="text1"/>
                <w:sz w:val="26"/>
              </w:rPr>
            </w:pPr>
          </w:p>
        </w:tc>
      </w:tr>
      <w:tr w:rsidR="00BA33CC" w:rsidRPr="00402C25" w:rsidTr="0003393D">
        <w:trPr>
          <w:trHeight w:val="1890"/>
        </w:trPr>
        <w:tc>
          <w:tcPr>
            <w:tcW w:w="804" w:type="dxa"/>
            <w:gridSpan w:val="2"/>
            <w:vMerge/>
            <w:tcBorders>
              <w:left w:val="single" w:sz="4" w:space="0" w:color="000000"/>
              <w:bottom w:val="single" w:sz="4" w:space="0" w:color="000000"/>
              <w:right w:val="single" w:sz="4" w:space="0" w:color="000000"/>
            </w:tcBorders>
            <w:shd w:val="clear" w:color="auto" w:fill="auto"/>
          </w:tcPr>
          <w:p w:rsidR="00BA33CC" w:rsidRPr="00402C25" w:rsidRDefault="00BA33CC">
            <w:pPr>
              <w:jc w:val="center"/>
              <w:rPr>
                <w:rFonts w:ascii="Times New Roman" w:hAnsi="Times New Roman"/>
                <w:color w:val="000000" w:themeColor="text1"/>
                <w:sz w:val="26"/>
              </w:rPr>
            </w:pPr>
          </w:p>
        </w:tc>
        <w:tc>
          <w:tcPr>
            <w:tcW w:w="2412" w:type="dxa"/>
            <w:vMerge/>
            <w:tcBorders>
              <w:left w:val="single" w:sz="4" w:space="0" w:color="000000"/>
              <w:bottom w:val="single" w:sz="4" w:space="0" w:color="000000"/>
              <w:right w:val="single" w:sz="4" w:space="0" w:color="000000"/>
            </w:tcBorders>
            <w:shd w:val="clear" w:color="auto" w:fill="auto"/>
          </w:tcPr>
          <w:p w:rsidR="00BA33CC" w:rsidRPr="00402C25" w:rsidRDefault="00BA33CC">
            <w:pPr>
              <w:widowControl w:val="0"/>
              <w:spacing w:after="0" w:line="240" w:lineRule="auto"/>
              <w:jc w:val="both"/>
              <w:rPr>
                <w:rFonts w:ascii="Times New Roman" w:hAnsi="Times New Roman"/>
                <w:color w:val="000000" w:themeColor="text1"/>
                <w:sz w:val="26"/>
              </w:rPr>
            </w:pPr>
          </w:p>
        </w:tc>
        <w:tc>
          <w:tcPr>
            <w:tcW w:w="1339" w:type="dxa"/>
            <w:tcBorders>
              <w:top w:val="single" w:sz="4" w:space="0" w:color="auto"/>
              <w:left w:val="single" w:sz="4" w:space="0" w:color="000000"/>
              <w:bottom w:val="single" w:sz="4" w:space="0" w:color="000000"/>
              <w:right w:val="single" w:sz="4" w:space="0" w:color="000000"/>
            </w:tcBorders>
            <w:shd w:val="clear" w:color="auto" w:fill="auto"/>
          </w:tcPr>
          <w:p w:rsidR="00BA33CC" w:rsidRPr="00402C25" w:rsidRDefault="00BA33CC" w:rsidP="00BA33CC">
            <w:pPr>
              <w:tabs>
                <w:tab w:val="left" w:pos="14760"/>
              </w:tabs>
              <w:rPr>
                <w:rFonts w:ascii="Times New Roman" w:hAnsi="Times New Roman"/>
                <w:color w:val="000000" w:themeColor="text1"/>
                <w:sz w:val="26"/>
              </w:rPr>
            </w:pPr>
          </w:p>
          <w:p w:rsidR="00BA33CC" w:rsidRPr="00402C25" w:rsidRDefault="00BA33CC" w:rsidP="00BA33CC">
            <w:pPr>
              <w:tabs>
                <w:tab w:val="left" w:pos="14760"/>
              </w:tabs>
              <w:rPr>
                <w:rFonts w:ascii="Times New Roman" w:hAnsi="Times New Roman"/>
                <w:color w:val="000000" w:themeColor="text1"/>
                <w:sz w:val="26"/>
              </w:rPr>
            </w:pPr>
            <w:r w:rsidRPr="00402C25">
              <w:rPr>
                <w:rFonts w:ascii="Times New Roman" w:hAnsi="Times New Roman"/>
                <w:color w:val="000000" w:themeColor="text1"/>
                <w:sz w:val="26"/>
              </w:rPr>
              <w:t>краевой бюджет</w:t>
            </w:r>
          </w:p>
        </w:tc>
        <w:tc>
          <w:tcPr>
            <w:tcW w:w="1340" w:type="dxa"/>
            <w:tcBorders>
              <w:top w:val="single" w:sz="4" w:space="0" w:color="auto"/>
              <w:left w:val="single" w:sz="4" w:space="0" w:color="000000"/>
              <w:bottom w:val="single" w:sz="4" w:space="0" w:color="000000"/>
              <w:right w:val="single" w:sz="4" w:space="0" w:color="000000"/>
            </w:tcBorders>
            <w:shd w:val="clear" w:color="auto" w:fill="auto"/>
            <w:vAlign w:val="center"/>
          </w:tcPr>
          <w:p w:rsidR="00BA33CC" w:rsidRPr="00402C25" w:rsidRDefault="00BA33CC" w:rsidP="00BA33CC">
            <w:pPr>
              <w:spacing w:line="240" w:lineRule="auto"/>
              <w:jc w:val="center"/>
              <w:rPr>
                <w:rFonts w:ascii="Times New Roman" w:hAnsi="Times New Roman"/>
                <w:b/>
                <w:color w:val="000000" w:themeColor="text1"/>
                <w:sz w:val="26"/>
              </w:rPr>
            </w:pPr>
            <w:r>
              <w:rPr>
                <w:rFonts w:ascii="Times New Roman" w:hAnsi="Times New Roman"/>
                <w:b/>
                <w:color w:val="000000" w:themeColor="text1"/>
                <w:sz w:val="26"/>
              </w:rPr>
              <w:t>0,0</w:t>
            </w:r>
          </w:p>
        </w:tc>
        <w:tc>
          <w:tcPr>
            <w:tcW w:w="1339" w:type="dxa"/>
            <w:tcBorders>
              <w:top w:val="single" w:sz="4" w:space="0" w:color="auto"/>
              <w:left w:val="single" w:sz="4" w:space="0" w:color="000000"/>
              <w:bottom w:val="single" w:sz="4" w:space="0" w:color="000000"/>
              <w:right w:val="single" w:sz="4" w:space="0" w:color="000000"/>
            </w:tcBorders>
            <w:shd w:val="clear" w:color="auto" w:fill="auto"/>
            <w:vAlign w:val="center"/>
          </w:tcPr>
          <w:p w:rsidR="00BA33CC" w:rsidRPr="00402C25" w:rsidRDefault="00BA33CC" w:rsidP="00BA33CC">
            <w:pPr>
              <w:jc w:val="center"/>
              <w:rPr>
                <w:rFonts w:ascii="Times New Roman" w:hAnsi="Times New Roman"/>
                <w:b/>
                <w:color w:val="000000" w:themeColor="text1"/>
                <w:sz w:val="26"/>
              </w:rPr>
            </w:pPr>
            <w:r>
              <w:rPr>
                <w:rFonts w:ascii="Times New Roman" w:hAnsi="Times New Roman"/>
                <w:b/>
                <w:color w:val="000000" w:themeColor="text1"/>
                <w:sz w:val="26"/>
              </w:rPr>
              <w:t>0,0</w:t>
            </w:r>
          </w:p>
        </w:tc>
        <w:tc>
          <w:tcPr>
            <w:tcW w:w="1340" w:type="dxa"/>
            <w:tcBorders>
              <w:top w:val="single" w:sz="4" w:space="0" w:color="auto"/>
              <w:left w:val="single" w:sz="4" w:space="0" w:color="000000"/>
              <w:bottom w:val="single" w:sz="4" w:space="0" w:color="000000"/>
              <w:right w:val="single" w:sz="4" w:space="0" w:color="000000"/>
            </w:tcBorders>
            <w:shd w:val="clear" w:color="auto" w:fill="auto"/>
            <w:vAlign w:val="center"/>
          </w:tcPr>
          <w:p w:rsidR="00BA33CC" w:rsidRPr="00402C25" w:rsidRDefault="00BA33CC" w:rsidP="00BA33CC">
            <w:pPr>
              <w:jc w:val="center"/>
              <w:rPr>
                <w:rFonts w:ascii="Times New Roman" w:hAnsi="Times New Roman"/>
                <w:b/>
                <w:color w:val="000000" w:themeColor="text1"/>
                <w:sz w:val="26"/>
              </w:rPr>
            </w:pPr>
            <w:r>
              <w:rPr>
                <w:rFonts w:ascii="Times New Roman" w:hAnsi="Times New Roman"/>
                <w:b/>
                <w:color w:val="000000" w:themeColor="text1"/>
                <w:sz w:val="26"/>
              </w:rPr>
              <w:t>0,0</w:t>
            </w:r>
          </w:p>
        </w:tc>
        <w:tc>
          <w:tcPr>
            <w:tcW w:w="1229" w:type="dxa"/>
            <w:tcBorders>
              <w:top w:val="single" w:sz="4" w:space="0" w:color="auto"/>
              <w:left w:val="single" w:sz="4" w:space="0" w:color="000000"/>
              <w:bottom w:val="single" w:sz="4" w:space="0" w:color="000000"/>
              <w:right w:val="single" w:sz="4" w:space="0" w:color="000000"/>
            </w:tcBorders>
            <w:shd w:val="clear" w:color="auto" w:fill="auto"/>
            <w:vAlign w:val="center"/>
          </w:tcPr>
          <w:p w:rsidR="00BA33CC" w:rsidRPr="00402C25" w:rsidRDefault="00BA33CC" w:rsidP="00BA33CC">
            <w:pPr>
              <w:jc w:val="center"/>
              <w:rPr>
                <w:rFonts w:ascii="Times New Roman" w:hAnsi="Times New Roman"/>
                <w:b/>
                <w:color w:val="000000" w:themeColor="text1"/>
                <w:sz w:val="26"/>
              </w:rPr>
            </w:pPr>
            <w:r>
              <w:rPr>
                <w:rFonts w:ascii="Times New Roman" w:hAnsi="Times New Roman"/>
                <w:b/>
                <w:color w:val="000000" w:themeColor="text1"/>
                <w:sz w:val="26"/>
              </w:rPr>
              <w:t>8278,8</w:t>
            </w:r>
          </w:p>
        </w:tc>
        <w:tc>
          <w:tcPr>
            <w:tcW w:w="3885" w:type="dxa"/>
            <w:vMerge/>
            <w:tcBorders>
              <w:left w:val="single" w:sz="4" w:space="0" w:color="000000"/>
              <w:bottom w:val="single" w:sz="4" w:space="0" w:color="000000"/>
              <w:right w:val="single" w:sz="4" w:space="0" w:color="000000"/>
            </w:tcBorders>
            <w:shd w:val="clear" w:color="auto" w:fill="auto"/>
            <w:vAlign w:val="center"/>
          </w:tcPr>
          <w:p w:rsidR="00BA33CC" w:rsidRPr="00402C25" w:rsidRDefault="00BA33CC">
            <w:pPr>
              <w:rPr>
                <w:rFonts w:ascii="Times New Roman" w:hAnsi="Times New Roman"/>
                <w:color w:val="000000" w:themeColor="text1"/>
                <w:spacing w:val="-6"/>
                <w:sz w:val="26"/>
              </w:rPr>
            </w:pPr>
          </w:p>
        </w:tc>
        <w:tc>
          <w:tcPr>
            <w:tcW w:w="1340" w:type="dxa"/>
            <w:vMerge/>
            <w:tcBorders>
              <w:left w:val="single" w:sz="4" w:space="0" w:color="000000"/>
              <w:bottom w:val="single" w:sz="4" w:space="0" w:color="000000"/>
              <w:right w:val="single" w:sz="4" w:space="0" w:color="000000"/>
            </w:tcBorders>
            <w:shd w:val="clear" w:color="auto" w:fill="auto"/>
          </w:tcPr>
          <w:p w:rsidR="00BA33CC" w:rsidRPr="00402C25" w:rsidRDefault="00BA33CC">
            <w:pPr>
              <w:rPr>
                <w:rFonts w:ascii="Times New Roman" w:hAnsi="Times New Roman"/>
                <w:color w:val="000000" w:themeColor="text1"/>
                <w:sz w:val="26"/>
              </w:rPr>
            </w:pPr>
          </w:p>
        </w:tc>
      </w:tr>
      <w:tr w:rsidR="00471A0C" w:rsidRPr="00402C25">
        <w:tc>
          <w:tcPr>
            <w:tcW w:w="804"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lastRenderedPageBreak/>
              <w:t>2.0</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Title"/>
              <w:widowControl/>
              <w:rPr>
                <w:rFonts w:ascii="Times New Roman" w:hAnsi="Times New Roman"/>
                <w:b w:val="0"/>
                <w:color w:val="000000" w:themeColor="text1"/>
                <w:sz w:val="26"/>
              </w:rPr>
            </w:pPr>
            <w:r w:rsidRPr="00402C25">
              <w:rPr>
                <w:rFonts w:ascii="Times New Roman" w:hAnsi="Times New Roman"/>
                <w:b w:val="0"/>
                <w:color w:val="000000" w:themeColor="text1"/>
                <w:sz w:val="26"/>
              </w:rPr>
              <w:t xml:space="preserve">Капитальный ремонт и ремонт автомобильных дорог местного значения </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tabs>
                <w:tab w:val="left" w:pos="14760"/>
              </w:tabs>
              <w:rPr>
                <w:rFonts w:ascii="Times New Roman" w:hAnsi="Times New Roman"/>
                <w:color w:val="000000" w:themeColor="text1"/>
                <w:sz w:val="26"/>
              </w:rPr>
            </w:pPr>
            <w:r w:rsidRPr="00402C25">
              <w:rPr>
                <w:rFonts w:ascii="Times New Roman" w:hAnsi="Times New Roman"/>
                <w:color w:val="000000" w:themeColor="text1"/>
                <w:sz w:val="26"/>
              </w:rPr>
              <w:t>бюджет поселения</w:t>
            </w:r>
          </w:p>
          <w:p w:rsidR="00471A0C" w:rsidRPr="00402C25" w:rsidRDefault="00DE18C9">
            <w:pPr>
              <w:tabs>
                <w:tab w:val="left" w:pos="14760"/>
              </w:tabs>
              <w:rPr>
                <w:rFonts w:ascii="Times New Roman" w:hAnsi="Times New Roman"/>
                <w:color w:val="000000" w:themeColor="text1"/>
                <w:sz w:val="26"/>
              </w:rPr>
            </w:pPr>
            <w:r w:rsidRPr="00402C25">
              <w:rPr>
                <w:rFonts w:ascii="Times New Roman" w:hAnsi="Times New Roman"/>
                <w:color w:val="000000" w:themeColor="text1"/>
                <w:sz w:val="26"/>
              </w:rPr>
              <w:t>краевой бюджет</w:t>
            </w: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0,0</w:t>
            </w:r>
          </w:p>
          <w:p w:rsidR="00471A0C" w:rsidRPr="00402C25" w:rsidRDefault="00471A0C">
            <w:pPr>
              <w:jc w:val="center"/>
              <w:rPr>
                <w:rFonts w:ascii="Times New Roman" w:hAnsi="Times New Roman"/>
                <w:color w:val="000000" w:themeColor="text1"/>
                <w:sz w:val="26"/>
              </w:rPr>
            </w:pPr>
          </w:p>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0,0</w:t>
            </w:r>
          </w:p>
          <w:p w:rsidR="00471A0C" w:rsidRPr="00402C25" w:rsidRDefault="00471A0C">
            <w:pPr>
              <w:jc w:val="center"/>
              <w:rPr>
                <w:rFonts w:ascii="Times New Roman" w:hAnsi="Times New Roman"/>
                <w:color w:val="000000" w:themeColor="text1"/>
                <w:sz w:val="26"/>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0,0</w:t>
            </w:r>
          </w:p>
          <w:p w:rsidR="00471A0C" w:rsidRPr="00402C25" w:rsidRDefault="00471A0C">
            <w:pPr>
              <w:jc w:val="center"/>
              <w:rPr>
                <w:rFonts w:ascii="Times New Roman" w:hAnsi="Times New Roman"/>
                <w:color w:val="000000" w:themeColor="text1"/>
                <w:sz w:val="26"/>
              </w:rPr>
            </w:pPr>
          </w:p>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0,0</w:t>
            </w: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0,0</w:t>
            </w:r>
          </w:p>
          <w:p w:rsidR="00471A0C" w:rsidRPr="00402C25" w:rsidRDefault="00471A0C">
            <w:pPr>
              <w:jc w:val="center"/>
              <w:rPr>
                <w:rFonts w:ascii="Times New Roman" w:hAnsi="Times New Roman"/>
                <w:color w:val="000000" w:themeColor="text1"/>
                <w:sz w:val="26"/>
              </w:rPr>
            </w:pPr>
          </w:p>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0,0</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0,0</w:t>
            </w:r>
          </w:p>
          <w:p w:rsidR="00471A0C" w:rsidRPr="00402C25" w:rsidRDefault="00471A0C">
            <w:pPr>
              <w:jc w:val="center"/>
              <w:rPr>
                <w:rFonts w:ascii="Times New Roman" w:hAnsi="Times New Roman"/>
                <w:color w:val="000000" w:themeColor="text1"/>
                <w:sz w:val="26"/>
                <w:shd w:val="clear" w:color="auto" w:fill="FFD821"/>
              </w:rPr>
            </w:pPr>
          </w:p>
          <w:p w:rsidR="00471A0C" w:rsidRPr="00402C25" w:rsidRDefault="00BA33CC" w:rsidP="00BA33CC">
            <w:pPr>
              <w:jc w:val="center"/>
              <w:rPr>
                <w:rFonts w:ascii="Times New Roman" w:hAnsi="Times New Roman"/>
                <w:color w:val="000000" w:themeColor="text1"/>
                <w:sz w:val="26"/>
                <w:shd w:val="clear" w:color="auto" w:fill="FFD821"/>
              </w:rPr>
            </w:pPr>
            <w:r>
              <w:rPr>
                <w:rFonts w:ascii="Times New Roman" w:hAnsi="Times New Roman"/>
                <w:color w:val="000000" w:themeColor="text1"/>
                <w:sz w:val="26"/>
              </w:rPr>
              <w:t>8278,8</w:t>
            </w: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spacing w:after="0" w:line="240" w:lineRule="auto"/>
              <w:rPr>
                <w:rFonts w:ascii="Times New Roman" w:hAnsi="Times New Roman"/>
                <w:color w:val="000000" w:themeColor="text1"/>
                <w:sz w:val="26"/>
              </w:rPr>
            </w:pPr>
            <w:r w:rsidRPr="00402C25">
              <w:rPr>
                <w:rFonts w:ascii="Times New Roman" w:hAnsi="Times New Roman"/>
                <w:color w:val="000000" w:themeColor="text1"/>
                <w:sz w:val="26"/>
              </w:rPr>
              <w:t>повышение транспортно-эксплуатационного состояния сети автомобильных дорог местного значения, сокращение количества дорожно  транспортных происшествий</w:t>
            </w: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rPr>
                <w:rFonts w:ascii="Times New Roman" w:hAnsi="Times New Roman"/>
                <w:color w:val="000000" w:themeColor="text1"/>
                <w:sz w:val="26"/>
              </w:rPr>
            </w:pPr>
          </w:p>
        </w:tc>
      </w:tr>
      <w:tr w:rsidR="00471A0C" w:rsidRPr="00402C25">
        <w:tc>
          <w:tcPr>
            <w:tcW w:w="804"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2.2</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 xml:space="preserve">Проведение работ по содержанию в надлежащем состоянии автомобильных дорог поселения  </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 xml:space="preserve">бюджет поселения </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b/>
                <w:color w:val="000000" w:themeColor="text1"/>
                <w:sz w:val="26"/>
              </w:rPr>
            </w:pPr>
            <w:r w:rsidRPr="00402C25">
              <w:rPr>
                <w:rFonts w:ascii="Times New Roman" w:hAnsi="Times New Roman"/>
                <w:b/>
                <w:color w:val="000000" w:themeColor="text1"/>
                <w:sz w:val="26"/>
              </w:rPr>
              <w:t>4926,5</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b/>
                <w:color w:val="000000" w:themeColor="text1"/>
                <w:sz w:val="26"/>
              </w:rPr>
            </w:pPr>
            <w:r w:rsidRPr="00402C25">
              <w:rPr>
                <w:rFonts w:ascii="Times New Roman" w:hAnsi="Times New Roman"/>
                <w:b/>
                <w:color w:val="000000" w:themeColor="text1"/>
                <w:sz w:val="26"/>
              </w:rPr>
              <w:t>1387,4</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b/>
                <w:color w:val="000000" w:themeColor="text1"/>
                <w:sz w:val="26"/>
              </w:rPr>
            </w:pPr>
            <w:r w:rsidRPr="00402C25">
              <w:rPr>
                <w:rFonts w:ascii="Times New Roman" w:hAnsi="Times New Roman"/>
                <w:b/>
                <w:color w:val="000000" w:themeColor="text1"/>
                <w:sz w:val="26"/>
              </w:rPr>
              <w:t>1826,9</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b/>
                <w:color w:val="000000" w:themeColor="text1"/>
                <w:sz w:val="26"/>
              </w:rPr>
            </w:pPr>
            <w:r w:rsidRPr="00402C25">
              <w:rPr>
                <w:rFonts w:ascii="Times New Roman" w:hAnsi="Times New Roman"/>
                <w:b/>
                <w:color w:val="000000" w:themeColor="text1"/>
                <w:sz w:val="26"/>
              </w:rPr>
              <w:t>1812,1</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rPr>
                <w:rFonts w:ascii="Times New Roman" w:hAnsi="Times New Roman"/>
                <w:color w:val="000000" w:themeColor="text1"/>
                <w:sz w:val="26"/>
              </w:rPr>
            </w:pPr>
            <w:r w:rsidRPr="00402C25">
              <w:rPr>
                <w:rFonts w:ascii="Times New Roman" w:hAnsi="Times New Roman"/>
                <w:color w:val="000000" w:themeColor="text1"/>
                <w:sz w:val="26"/>
              </w:rPr>
              <w:t>улучшение состояния сети автомобильных дорог местного значения, сокращение количества дорожно  транспортных происшествий</w:t>
            </w: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rPr>
                <w:rFonts w:ascii="Times New Roman" w:hAnsi="Times New Roman"/>
                <w:color w:val="000000" w:themeColor="text1"/>
                <w:sz w:val="26"/>
              </w:rPr>
            </w:pPr>
          </w:p>
        </w:tc>
      </w:tr>
      <w:tr w:rsidR="00471A0C" w:rsidRPr="00402C25">
        <w:tc>
          <w:tcPr>
            <w:tcW w:w="804"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2.2.1.</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Закупка материала для ремонта полотна дорог (гравий, щебень, бетон)</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бюджет поселения</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440,0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390,0</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426,8</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612,1</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rPr>
                <w:rFonts w:ascii="Times New Roman" w:hAnsi="Times New Roman"/>
                <w:color w:val="000000" w:themeColor="text1"/>
                <w:sz w:val="26"/>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rPr>
                <w:rFonts w:ascii="Times New Roman" w:hAnsi="Times New Roman"/>
                <w:color w:val="000000" w:themeColor="text1"/>
                <w:sz w:val="26"/>
              </w:rPr>
            </w:pPr>
          </w:p>
        </w:tc>
      </w:tr>
      <w:tr w:rsidR="00471A0C" w:rsidRPr="00402C25">
        <w:tc>
          <w:tcPr>
            <w:tcW w:w="804"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2.2.2.</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Доставка материала для ремонта полотна дорог (гравий, щебень, бетон)</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бюджет поселения</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660,26</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610,26</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494,1</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600,0</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rPr>
                <w:rFonts w:ascii="Times New Roman" w:hAnsi="Times New Roman"/>
                <w:color w:val="000000" w:themeColor="text1"/>
                <w:sz w:val="26"/>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rPr>
                <w:rFonts w:ascii="Times New Roman" w:hAnsi="Times New Roman"/>
                <w:color w:val="000000" w:themeColor="text1"/>
                <w:sz w:val="26"/>
              </w:rPr>
            </w:pPr>
          </w:p>
        </w:tc>
      </w:tr>
      <w:tr w:rsidR="00471A0C" w:rsidRPr="00402C25">
        <w:tc>
          <w:tcPr>
            <w:tcW w:w="804"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2.2.3.</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 xml:space="preserve">Ремонт (отсыпка) дорог </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бюджет поселения</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339,2</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289,2</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648,5</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400,0</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rPr>
                <w:rFonts w:ascii="Times New Roman" w:hAnsi="Times New Roman"/>
                <w:color w:val="000000" w:themeColor="text1"/>
                <w:sz w:val="26"/>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rPr>
                <w:rFonts w:ascii="Times New Roman" w:hAnsi="Times New Roman"/>
                <w:color w:val="000000" w:themeColor="text1"/>
                <w:sz w:val="26"/>
              </w:rPr>
            </w:pPr>
          </w:p>
        </w:tc>
      </w:tr>
      <w:tr w:rsidR="00471A0C" w:rsidRPr="00402C25">
        <w:tc>
          <w:tcPr>
            <w:tcW w:w="804"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2.2.4.</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6"/>
              </w:rPr>
            </w:pPr>
            <w:proofErr w:type="spellStart"/>
            <w:r w:rsidRPr="00402C25">
              <w:rPr>
                <w:rFonts w:ascii="Times New Roman" w:hAnsi="Times New Roman"/>
                <w:color w:val="000000" w:themeColor="text1"/>
                <w:sz w:val="26"/>
              </w:rPr>
              <w:t>Грейдирование</w:t>
            </w:r>
            <w:proofErr w:type="spellEnd"/>
            <w:r w:rsidRPr="00402C25">
              <w:rPr>
                <w:rFonts w:ascii="Times New Roman" w:hAnsi="Times New Roman"/>
                <w:color w:val="000000" w:themeColor="text1"/>
                <w:sz w:val="26"/>
              </w:rPr>
              <w:t xml:space="preserve"> дорог</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бюджет поселения</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148,0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98,00</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257,5</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200,0</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rPr>
                <w:rFonts w:ascii="Times New Roman" w:hAnsi="Times New Roman"/>
                <w:color w:val="000000" w:themeColor="text1"/>
                <w:sz w:val="26"/>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rPr>
                <w:rFonts w:ascii="Times New Roman" w:hAnsi="Times New Roman"/>
                <w:color w:val="000000" w:themeColor="text1"/>
                <w:sz w:val="26"/>
              </w:rPr>
            </w:pPr>
          </w:p>
        </w:tc>
      </w:tr>
      <w:tr w:rsidR="00471A0C" w:rsidRPr="00402C25">
        <w:tc>
          <w:tcPr>
            <w:tcW w:w="804"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jc w:val="center"/>
              <w:rPr>
                <w:rFonts w:ascii="Times New Roman" w:hAnsi="Times New Roman"/>
                <w:color w:val="000000" w:themeColor="text1"/>
                <w:sz w:val="26"/>
              </w:rPr>
            </w:pPr>
            <w:r w:rsidRPr="00402C25">
              <w:rPr>
                <w:rFonts w:ascii="Times New Roman" w:hAnsi="Times New Roman"/>
                <w:color w:val="000000" w:themeColor="text1"/>
                <w:sz w:val="26"/>
              </w:rPr>
              <w:t>2.3</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Мероприятия в рамках дорожной деятельности</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 xml:space="preserve">бюджет поселения </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b/>
                <w:color w:val="000000" w:themeColor="text1"/>
                <w:sz w:val="26"/>
              </w:rPr>
            </w:pPr>
            <w:r w:rsidRPr="00402C25">
              <w:rPr>
                <w:rFonts w:ascii="Times New Roman" w:hAnsi="Times New Roman"/>
                <w:b/>
                <w:color w:val="000000" w:themeColor="text1"/>
                <w:sz w:val="26"/>
              </w:rPr>
              <w:t>332,34</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b/>
                <w:color w:val="000000" w:themeColor="text1"/>
                <w:sz w:val="26"/>
              </w:rPr>
            </w:pPr>
            <w:r w:rsidRPr="00402C25">
              <w:rPr>
                <w:rFonts w:ascii="Times New Roman" w:hAnsi="Times New Roman"/>
                <w:b/>
                <w:color w:val="000000" w:themeColor="text1"/>
                <w:sz w:val="26"/>
              </w:rPr>
              <w:t>132,34</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b/>
                <w:color w:val="000000" w:themeColor="text1"/>
                <w:sz w:val="26"/>
              </w:rPr>
            </w:pPr>
            <w:r w:rsidRPr="00402C25">
              <w:rPr>
                <w:rFonts w:ascii="Times New Roman" w:hAnsi="Times New Roman"/>
                <w:b/>
                <w:color w:val="000000" w:themeColor="text1"/>
                <w:sz w:val="26"/>
              </w:rPr>
              <w:t>109,9</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b/>
                <w:color w:val="000000" w:themeColor="text1"/>
                <w:sz w:val="26"/>
              </w:rPr>
            </w:pPr>
            <w:r w:rsidRPr="00402C25">
              <w:rPr>
                <w:rFonts w:ascii="Times New Roman" w:hAnsi="Times New Roman"/>
                <w:b/>
                <w:color w:val="000000" w:themeColor="text1"/>
                <w:sz w:val="26"/>
              </w:rPr>
              <w:t>100,0</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a7"/>
              <w:jc w:val="both"/>
              <w:rPr>
                <w:rFonts w:ascii="Times New Roman" w:hAnsi="Times New Roman"/>
                <w:color w:val="000000" w:themeColor="text1"/>
                <w:sz w:val="26"/>
              </w:rPr>
            </w:pPr>
            <w:r w:rsidRPr="00402C25">
              <w:rPr>
                <w:rFonts w:ascii="Times New Roman" w:hAnsi="Times New Roman"/>
                <w:color w:val="000000" w:themeColor="text1"/>
                <w:sz w:val="26"/>
              </w:rPr>
              <w:t>совершенствование организации движения транспорта и пешеходов в поселении.</w:t>
            </w: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rPr>
                <w:rFonts w:ascii="Times New Roman" w:hAnsi="Times New Roman"/>
                <w:color w:val="000000" w:themeColor="text1"/>
                <w:sz w:val="26"/>
              </w:rPr>
            </w:pPr>
          </w:p>
        </w:tc>
      </w:tr>
      <w:tr w:rsidR="00471A0C" w:rsidRPr="00402C25">
        <w:tc>
          <w:tcPr>
            <w:tcW w:w="804"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jc w:val="center"/>
              <w:rPr>
                <w:rFonts w:ascii="Times New Roman" w:hAnsi="Times New Roman"/>
                <w:color w:val="000000" w:themeColor="text1"/>
                <w:sz w:val="26"/>
              </w:rPr>
            </w:pPr>
            <w:r w:rsidRPr="00402C25">
              <w:rPr>
                <w:rFonts w:ascii="Times New Roman" w:hAnsi="Times New Roman"/>
                <w:color w:val="000000" w:themeColor="text1"/>
                <w:sz w:val="26"/>
              </w:rPr>
              <w:lastRenderedPageBreak/>
              <w:t>2.3.1.</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Нанесение дорожной разметки</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бюджет поселения</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50,0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0,0</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14,3</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10,0</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pStyle w:val="a7"/>
              <w:jc w:val="both"/>
              <w:rPr>
                <w:rFonts w:ascii="Times New Roman" w:hAnsi="Times New Roman"/>
                <w:color w:val="000000" w:themeColor="text1"/>
                <w:sz w:val="26"/>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rPr>
                <w:rFonts w:ascii="Times New Roman" w:hAnsi="Times New Roman"/>
                <w:color w:val="000000" w:themeColor="text1"/>
                <w:sz w:val="26"/>
              </w:rPr>
            </w:pPr>
          </w:p>
        </w:tc>
      </w:tr>
      <w:tr w:rsidR="00471A0C" w:rsidRPr="00402C25">
        <w:tc>
          <w:tcPr>
            <w:tcW w:w="804"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jc w:val="center"/>
              <w:rPr>
                <w:rFonts w:ascii="Times New Roman" w:hAnsi="Times New Roman"/>
                <w:color w:val="000000" w:themeColor="text1"/>
                <w:sz w:val="26"/>
              </w:rPr>
            </w:pPr>
            <w:r w:rsidRPr="00402C25">
              <w:rPr>
                <w:rFonts w:ascii="Times New Roman" w:hAnsi="Times New Roman"/>
                <w:color w:val="000000" w:themeColor="text1"/>
                <w:sz w:val="26"/>
              </w:rPr>
              <w:t>2.3.2.</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Закупка дорожных знаков, указателей</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бюджет поселения</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122,34</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72,34</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6,6</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25,0</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pStyle w:val="a7"/>
              <w:jc w:val="both"/>
              <w:rPr>
                <w:rFonts w:ascii="Times New Roman" w:hAnsi="Times New Roman"/>
                <w:color w:val="000000" w:themeColor="text1"/>
                <w:sz w:val="26"/>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rPr>
                <w:rFonts w:ascii="Times New Roman" w:hAnsi="Times New Roman"/>
                <w:color w:val="000000" w:themeColor="text1"/>
                <w:sz w:val="26"/>
              </w:rPr>
            </w:pPr>
          </w:p>
        </w:tc>
      </w:tr>
      <w:tr w:rsidR="00471A0C" w:rsidRPr="00402C25">
        <w:tc>
          <w:tcPr>
            <w:tcW w:w="804"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jc w:val="center"/>
              <w:rPr>
                <w:rFonts w:ascii="Times New Roman" w:hAnsi="Times New Roman"/>
                <w:color w:val="000000" w:themeColor="text1"/>
                <w:sz w:val="26"/>
              </w:rPr>
            </w:pPr>
            <w:r w:rsidRPr="00402C25">
              <w:rPr>
                <w:rFonts w:ascii="Times New Roman" w:hAnsi="Times New Roman"/>
                <w:color w:val="000000" w:themeColor="text1"/>
                <w:sz w:val="26"/>
              </w:rPr>
              <w:t>2.3.3.</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Установка, ремонт дорожных знаков, указателей</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бюджет поселения</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50,0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0,0</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39,0</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25,0</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pStyle w:val="a7"/>
              <w:jc w:val="both"/>
              <w:rPr>
                <w:rFonts w:ascii="Times New Roman" w:hAnsi="Times New Roman"/>
                <w:color w:val="000000" w:themeColor="text1"/>
                <w:sz w:val="26"/>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rPr>
                <w:rFonts w:ascii="Times New Roman" w:hAnsi="Times New Roman"/>
                <w:color w:val="000000" w:themeColor="text1"/>
                <w:sz w:val="26"/>
              </w:rPr>
            </w:pPr>
          </w:p>
        </w:tc>
      </w:tr>
      <w:tr w:rsidR="00471A0C" w:rsidRPr="00402C25">
        <w:tc>
          <w:tcPr>
            <w:tcW w:w="804" w:type="dxa"/>
            <w:gridSpan w:val="2"/>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jc w:val="center"/>
              <w:rPr>
                <w:rFonts w:ascii="Times New Roman" w:hAnsi="Times New Roman"/>
                <w:color w:val="000000" w:themeColor="text1"/>
                <w:sz w:val="26"/>
              </w:rPr>
            </w:pPr>
            <w:r w:rsidRPr="00402C25">
              <w:rPr>
                <w:rFonts w:ascii="Times New Roman" w:hAnsi="Times New Roman"/>
                <w:color w:val="000000" w:themeColor="text1"/>
                <w:sz w:val="26"/>
              </w:rPr>
              <w:t>2.3.4.</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 xml:space="preserve">Обустройство, расчистка кюветов, канав </w:t>
            </w:r>
            <w:proofErr w:type="spellStart"/>
            <w:r w:rsidRPr="00402C25">
              <w:rPr>
                <w:rFonts w:ascii="Times New Roman" w:hAnsi="Times New Roman"/>
                <w:color w:val="000000" w:themeColor="text1"/>
                <w:sz w:val="26"/>
              </w:rPr>
              <w:t>ливнеотведения</w:t>
            </w:r>
            <w:proofErr w:type="spellEnd"/>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бюджет поселения</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110,0</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60,0</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50,0</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40,0</w:t>
            </w:r>
          </w:p>
        </w:tc>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pStyle w:val="a7"/>
              <w:jc w:val="both"/>
              <w:rPr>
                <w:rFonts w:ascii="Times New Roman" w:hAnsi="Times New Roman"/>
                <w:color w:val="000000" w:themeColor="text1"/>
                <w:sz w:val="26"/>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rsidR="00471A0C" w:rsidRPr="00402C25" w:rsidRDefault="00471A0C">
            <w:pPr>
              <w:rPr>
                <w:rFonts w:ascii="Times New Roman" w:hAnsi="Times New Roman"/>
                <w:color w:val="000000" w:themeColor="text1"/>
                <w:sz w:val="26"/>
              </w:rPr>
            </w:pPr>
          </w:p>
        </w:tc>
      </w:tr>
    </w:tbl>
    <w:p w:rsidR="00471A0C" w:rsidRPr="00402C25" w:rsidRDefault="00471A0C">
      <w:pPr>
        <w:widowControl w:val="0"/>
        <w:ind w:firstLine="851"/>
        <w:jc w:val="center"/>
        <w:rPr>
          <w:rFonts w:ascii="Times New Roman" w:hAnsi="Times New Roman"/>
          <w:b/>
          <w:color w:val="000000" w:themeColor="text1"/>
          <w:sz w:val="26"/>
        </w:rPr>
      </w:pPr>
    </w:p>
    <w:p w:rsidR="00471A0C" w:rsidRPr="00402C25" w:rsidRDefault="00DE18C9">
      <w:pPr>
        <w:widowControl w:val="0"/>
        <w:ind w:firstLine="851"/>
        <w:jc w:val="center"/>
        <w:rPr>
          <w:rFonts w:ascii="Times New Roman" w:hAnsi="Times New Roman"/>
          <w:b/>
          <w:color w:val="000000" w:themeColor="text1"/>
          <w:sz w:val="26"/>
        </w:rPr>
      </w:pPr>
      <w:r w:rsidRPr="00402C25">
        <w:rPr>
          <w:rFonts w:ascii="Times New Roman" w:hAnsi="Times New Roman"/>
          <w:b/>
          <w:color w:val="000000" w:themeColor="text1"/>
          <w:sz w:val="26"/>
        </w:rPr>
        <w:t>Сведения о показателях (индикаторах) подпрограммы муниципальной программы, ведомственных целевых программ</w:t>
      </w:r>
    </w:p>
    <w:tbl>
      <w:tblPr>
        <w:tblW w:w="0" w:type="auto"/>
        <w:tblInd w:w="-106" w:type="dxa"/>
        <w:tblLayout w:type="fixed"/>
        <w:tblLook w:val="04A0" w:firstRow="1" w:lastRow="0" w:firstColumn="1" w:lastColumn="0" w:noHBand="0" w:noVBand="1"/>
      </w:tblPr>
      <w:tblGrid>
        <w:gridCol w:w="573"/>
        <w:gridCol w:w="1957"/>
        <w:gridCol w:w="274"/>
        <w:gridCol w:w="546"/>
        <w:gridCol w:w="547"/>
        <w:gridCol w:w="1053"/>
        <w:gridCol w:w="1085"/>
        <w:gridCol w:w="49"/>
        <w:gridCol w:w="1112"/>
        <w:gridCol w:w="1086"/>
        <w:gridCol w:w="1161"/>
        <w:gridCol w:w="1085"/>
        <w:gridCol w:w="1161"/>
        <w:gridCol w:w="1085"/>
        <w:gridCol w:w="962"/>
        <w:gridCol w:w="136"/>
        <w:gridCol w:w="1230"/>
      </w:tblGrid>
      <w:tr w:rsidR="00471A0C" w:rsidRPr="00402C25">
        <w:trPr>
          <w:trHeight w:val="68"/>
        </w:trPr>
        <w:tc>
          <w:tcPr>
            <w:tcW w:w="15100" w:type="dxa"/>
            <w:gridSpan w:val="17"/>
            <w:tcBorders>
              <w:top w:val="nil"/>
              <w:left w:val="nil"/>
              <w:bottom w:val="nil"/>
              <w:right w:val="nil"/>
            </w:tcBorders>
            <w:vAlign w:val="bottom"/>
          </w:tcPr>
          <w:p w:rsidR="00471A0C" w:rsidRPr="00402C25" w:rsidRDefault="00471A0C">
            <w:pPr>
              <w:jc w:val="center"/>
              <w:rPr>
                <w:rFonts w:ascii="Times New Roman" w:hAnsi="Times New Roman"/>
                <w:color w:val="000000" w:themeColor="text1"/>
                <w:sz w:val="26"/>
              </w:rPr>
            </w:pPr>
          </w:p>
        </w:tc>
      </w:tr>
      <w:tr w:rsidR="00471A0C" w:rsidRPr="00402C25">
        <w:trPr>
          <w:trHeight w:val="300"/>
        </w:trPr>
        <w:tc>
          <w:tcPr>
            <w:tcW w:w="573" w:type="dxa"/>
            <w:vMerge w:val="restart"/>
            <w:tcBorders>
              <w:top w:val="single" w:sz="4" w:space="0" w:color="000000"/>
              <w:left w:val="single" w:sz="4" w:space="0" w:color="000000"/>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w:t>
            </w:r>
            <w:r w:rsidRPr="00402C25">
              <w:rPr>
                <w:rFonts w:ascii="Times New Roman" w:hAnsi="Times New Roman"/>
                <w:color w:val="000000" w:themeColor="text1"/>
                <w:sz w:val="26"/>
              </w:rPr>
              <w:br/>
              <w:t>п/п</w:t>
            </w:r>
          </w:p>
        </w:tc>
        <w:tc>
          <w:tcPr>
            <w:tcW w:w="1957" w:type="dxa"/>
            <w:vMerge w:val="restart"/>
            <w:tcBorders>
              <w:top w:val="single" w:sz="4" w:space="0" w:color="000000"/>
              <w:left w:val="single" w:sz="4" w:space="0" w:color="000000"/>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Показатель</w:t>
            </w:r>
            <w:r w:rsidRPr="00402C25">
              <w:rPr>
                <w:rFonts w:ascii="Times New Roman" w:hAnsi="Times New Roman"/>
                <w:color w:val="000000" w:themeColor="text1"/>
                <w:sz w:val="26"/>
              </w:rPr>
              <w:br/>
              <w:t>(индикатор)</w:t>
            </w:r>
            <w:r w:rsidRPr="00402C25">
              <w:rPr>
                <w:rFonts w:ascii="Times New Roman" w:hAnsi="Times New Roman"/>
                <w:color w:val="000000" w:themeColor="text1"/>
                <w:sz w:val="26"/>
              </w:rPr>
              <w:br/>
              <w:t>(наименование)</w:t>
            </w:r>
          </w:p>
        </w:tc>
        <w:tc>
          <w:tcPr>
            <w:tcW w:w="820" w:type="dxa"/>
            <w:gridSpan w:val="2"/>
            <w:vMerge w:val="restart"/>
            <w:tcBorders>
              <w:top w:val="single" w:sz="4" w:space="0" w:color="000000"/>
              <w:left w:val="single" w:sz="4" w:space="0" w:color="000000"/>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Ед.</w:t>
            </w:r>
            <w:r w:rsidRPr="00402C25">
              <w:rPr>
                <w:rFonts w:ascii="Times New Roman" w:hAnsi="Times New Roman"/>
                <w:color w:val="000000" w:themeColor="text1"/>
                <w:sz w:val="26"/>
              </w:rPr>
              <w:br/>
              <w:t>изм.</w:t>
            </w:r>
          </w:p>
        </w:tc>
        <w:tc>
          <w:tcPr>
            <w:tcW w:w="11750" w:type="dxa"/>
            <w:gridSpan w:val="13"/>
            <w:tcBorders>
              <w:top w:val="single" w:sz="4" w:space="0" w:color="000000"/>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Значения показателей</w:t>
            </w:r>
          </w:p>
        </w:tc>
      </w:tr>
      <w:tr w:rsidR="00471A0C" w:rsidRPr="00402C25">
        <w:trPr>
          <w:trHeight w:val="630"/>
        </w:trPr>
        <w:tc>
          <w:tcPr>
            <w:tcW w:w="573" w:type="dxa"/>
            <w:vMerge/>
            <w:tcBorders>
              <w:top w:val="single" w:sz="4" w:space="0" w:color="000000"/>
              <w:left w:val="single" w:sz="4" w:space="0" w:color="000000"/>
              <w:bottom w:val="single" w:sz="4" w:space="0" w:color="000000"/>
              <w:right w:val="single" w:sz="4" w:space="0" w:color="000000"/>
            </w:tcBorders>
          </w:tcPr>
          <w:p w:rsidR="00471A0C" w:rsidRPr="00402C25" w:rsidRDefault="00471A0C"/>
        </w:tc>
        <w:tc>
          <w:tcPr>
            <w:tcW w:w="1957" w:type="dxa"/>
            <w:vMerge/>
            <w:tcBorders>
              <w:top w:val="single" w:sz="4" w:space="0" w:color="000000"/>
              <w:left w:val="single" w:sz="4" w:space="0" w:color="000000"/>
              <w:bottom w:val="single" w:sz="4" w:space="0" w:color="000000"/>
              <w:right w:val="single" w:sz="4" w:space="0" w:color="000000"/>
            </w:tcBorders>
          </w:tcPr>
          <w:p w:rsidR="00471A0C" w:rsidRPr="00402C25" w:rsidRDefault="00471A0C"/>
        </w:tc>
        <w:tc>
          <w:tcPr>
            <w:tcW w:w="820" w:type="dxa"/>
            <w:gridSpan w:val="2"/>
            <w:vMerge/>
            <w:tcBorders>
              <w:top w:val="single" w:sz="4" w:space="0" w:color="000000"/>
              <w:left w:val="single" w:sz="4" w:space="0" w:color="000000"/>
              <w:bottom w:val="single" w:sz="4" w:space="0" w:color="000000"/>
              <w:right w:val="single" w:sz="4" w:space="0" w:color="000000"/>
            </w:tcBorders>
          </w:tcPr>
          <w:p w:rsidR="00471A0C" w:rsidRPr="00402C25" w:rsidRDefault="00471A0C"/>
        </w:tc>
        <w:tc>
          <w:tcPr>
            <w:tcW w:w="2733" w:type="dxa"/>
            <w:gridSpan w:val="4"/>
            <w:tcBorders>
              <w:top w:val="single" w:sz="4" w:space="0" w:color="000000"/>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отчетный</w:t>
            </w:r>
          </w:p>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 xml:space="preserve"> 2019 год</w:t>
            </w:r>
          </w:p>
        </w:tc>
        <w:tc>
          <w:tcPr>
            <w:tcW w:w="2198" w:type="dxa"/>
            <w:gridSpan w:val="2"/>
            <w:tcBorders>
              <w:top w:val="single" w:sz="4" w:space="0" w:color="000000"/>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 xml:space="preserve">текущий  </w:t>
            </w:r>
          </w:p>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2020 год</w:t>
            </w:r>
          </w:p>
        </w:tc>
        <w:tc>
          <w:tcPr>
            <w:tcW w:w="2246" w:type="dxa"/>
            <w:gridSpan w:val="2"/>
            <w:tcBorders>
              <w:top w:val="single" w:sz="4" w:space="0" w:color="000000"/>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 xml:space="preserve">очередной </w:t>
            </w:r>
          </w:p>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2021 год</w:t>
            </w:r>
          </w:p>
        </w:tc>
        <w:tc>
          <w:tcPr>
            <w:tcW w:w="2246" w:type="dxa"/>
            <w:gridSpan w:val="2"/>
            <w:tcBorders>
              <w:top w:val="single" w:sz="4" w:space="0" w:color="000000"/>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первый 2022 год планового периода</w:t>
            </w:r>
          </w:p>
        </w:tc>
        <w:tc>
          <w:tcPr>
            <w:tcW w:w="2328" w:type="dxa"/>
            <w:gridSpan w:val="3"/>
            <w:tcBorders>
              <w:top w:val="single" w:sz="4" w:space="0" w:color="000000"/>
              <w:left w:val="nil"/>
              <w:bottom w:val="single" w:sz="4" w:space="0" w:color="000000"/>
              <w:right w:val="single" w:sz="4" w:space="0" w:color="000000"/>
            </w:tcBorders>
          </w:tcPr>
          <w:p w:rsidR="00471A0C" w:rsidRPr="00402C25" w:rsidRDefault="00DE18C9">
            <w:pPr>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второй 2023</w:t>
            </w:r>
          </w:p>
          <w:p w:rsidR="00471A0C" w:rsidRPr="00402C25" w:rsidRDefault="00DE18C9">
            <w:pPr>
              <w:spacing w:after="0" w:line="240" w:lineRule="auto"/>
              <w:jc w:val="center"/>
              <w:rPr>
                <w:rFonts w:ascii="Times New Roman" w:hAnsi="Times New Roman"/>
                <w:color w:val="000000" w:themeColor="text1"/>
                <w:sz w:val="26"/>
              </w:rPr>
            </w:pPr>
            <w:r w:rsidRPr="00402C25">
              <w:rPr>
                <w:rFonts w:ascii="Times New Roman" w:hAnsi="Times New Roman"/>
                <w:color w:val="000000" w:themeColor="text1"/>
                <w:sz w:val="26"/>
              </w:rPr>
              <w:t>год планового периода</w:t>
            </w:r>
          </w:p>
        </w:tc>
      </w:tr>
      <w:tr w:rsidR="00471A0C" w:rsidRPr="00402C25">
        <w:trPr>
          <w:trHeight w:val="900"/>
        </w:trPr>
        <w:tc>
          <w:tcPr>
            <w:tcW w:w="573" w:type="dxa"/>
            <w:vMerge/>
            <w:tcBorders>
              <w:top w:val="single" w:sz="4" w:space="0" w:color="000000"/>
              <w:left w:val="single" w:sz="4" w:space="0" w:color="000000"/>
              <w:bottom w:val="single" w:sz="4" w:space="0" w:color="000000"/>
              <w:right w:val="single" w:sz="4" w:space="0" w:color="000000"/>
            </w:tcBorders>
          </w:tcPr>
          <w:p w:rsidR="00471A0C" w:rsidRPr="00402C25" w:rsidRDefault="00471A0C"/>
        </w:tc>
        <w:tc>
          <w:tcPr>
            <w:tcW w:w="1957" w:type="dxa"/>
            <w:vMerge/>
            <w:tcBorders>
              <w:top w:val="single" w:sz="4" w:space="0" w:color="000000"/>
              <w:left w:val="single" w:sz="4" w:space="0" w:color="000000"/>
              <w:bottom w:val="single" w:sz="4" w:space="0" w:color="000000"/>
              <w:right w:val="single" w:sz="4" w:space="0" w:color="000000"/>
            </w:tcBorders>
          </w:tcPr>
          <w:p w:rsidR="00471A0C" w:rsidRPr="00402C25" w:rsidRDefault="00471A0C"/>
        </w:tc>
        <w:tc>
          <w:tcPr>
            <w:tcW w:w="820" w:type="dxa"/>
            <w:gridSpan w:val="2"/>
            <w:vMerge/>
            <w:tcBorders>
              <w:top w:val="single" w:sz="4" w:space="0" w:color="000000"/>
              <w:left w:val="single" w:sz="4" w:space="0" w:color="000000"/>
              <w:bottom w:val="single" w:sz="4" w:space="0" w:color="000000"/>
              <w:right w:val="single" w:sz="4" w:space="0" w:color="000000"/>
            </w:tcBorders>
          </w:tcPr>
          <w:p w:rsidR="00471A0C" w:rsidRPr="00402C25" w:rsidRDefault="00471A0C"/>
        </w:tc>
        <w:tc>
          <w:tcPr>
            <w:tcW w:w="1599" w:type="dxa"/>
            <w:gridSpan w:val="2"/>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базовый вариант</w:t>
            </w:r>
          </w:p>
        </w:tc>
        <w:tc>
          <w:tcPr>
            <w:tcW w:w="1134" w:type="dxa"/>
            <w:gridSpan w:val="2"/>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с учетом доп. средств</w:t>
            </w:r>
          </w:p>
        </w:tc>
        <w:tc>
          <w:tcPr>
            <w:tcW w:w="1112" w:type="dxa"/>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базовый вариант</w:t>
            </w:r>
          </w:p>
        </w:tc>
        <w:tc>
          <w:tcPr>
            <w:tcW w:w="1085" w:type="dxa"/>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с учетом доп. средств</w:t>
            </w:r>
          </w:p>
        </w:tc>
        <w:tc>
          <w:tcPr>
            <w:tcW w:w="1161" w:type="dxa"/>
            <w:tcBorders>
              <w:top w:val="nil"/>
              <w:left w:val="nil"/>
              <w:bottom w:val="single" w:sz="4" w:space="0" w:color="000000"/>
              <w:right w:val="single" w:sz="4" w:space="0" w:color="000000"/>
            </w:tcBorders>
          </w:tcPr>
          <w:p w:rsidR="00471A0C" w:rsidRPr="00402C25" w:rsidRDefault="00DE18C9">
            <w:pPr>
              <w:tabs>
                <w:tab w:val="left" w:pos="471"/>
              </w:tabs>
              <w:jc w:val="center"/>
              <w:rPr>
                <w:rFonts w:ascii="Times New Roman" w:hAnsi="Times New Roman"/>
                <w:color w:val="000000" w:themeColor="text1"/>
                <w:sz w:val="26"/>
              </w:rPr>
            </w:pPr>
            <w:r w:rsidRPr="00402C25">
              <w:rPr>
                <w:rFonts w:ascii="Times New Roman" w:hAnsi="Times New Roman"/>
                <w:color w:val="000000" w:themeColor="text1"/>
                <w:sz w:val="26"/>
              </w:rPr>
              <w:t>базовый вариант</w:t>
            </w:r>
          </w:p>
        </w:tc>
        <w:tc>
          <w:tcPr>
            <w:tcW w:w="1085" w:type="dxa"/>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с учетом доп. средств</w:t>
            </w:r>
          </w:p>
        </w:tc>
        <w:tc>
          <w:tcPr>
            <w:tcW w:w="1161" w:type="dxa"/>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базовый вариант</w:t>
            </w:r>
          </w:p>
        </w:tc>
        <w:tc>
          <w:tcPr>
            <w:tcW w:w="1085" w:type="dxa"/>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с учетом доп. средств</w:t>
            </w:r>
          </w:p>
        </w:tc>
        <w:tc>
          <w:tcPr>
            <w:tcW w:w="1098" w:type="dxa"/>
            <w:gridSpan w:val="2"/>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базовый вариант</w:t>
            </w:r>
          </w:p>
        </w:tc>
        <w:tc>
          <w:tcPr>
            <w:tcW w:w="1230" w:type="dxa"/>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с учетом доп. средств</w:t>
            </w:r>
          </w:p>
        </w:tc>
      </w:tr>
      <w:tr w:rsidR="00471A0C" w:rsidRPr="00402C25">
        <w:trPr>
          <w:trHeight w:val="300"/>
        </w:trPr>
        <w:tc>
          <w:tcPr>
            <w:tcW w:w="573" w:type="dxa"/>
            <w:tcBorders>
              <w:top w:val="nil"/>
              <w:left w:val="single" w:sz="4" w:space="0" w:color="000000"/>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1</w:t>
            </w:r>
          </w:p>
        </w:tc>
        <w:tc>
          <w:tcPr>
            <w:tcW w:w="1957" w:type="dxa"/>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2</w:t>
            </w:r>
          </w:p>
        </w:tc>
        <w:tc>
          <w:tcPr>
            <w:tcW w:w="820" w:type="dxa"/>
            <w:gridSpan w:val="2"/>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3</w:t>
            </w:r>
          </w:p>
        </w:tc>
        <w:tc>
          <w:tcPr>
            <w:tcW w:w="1599" w:type="dxa"/>
            <w:gridSpan w:val="2"/>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4</w:t>
            </w:r>
          </w:p>
        </w:tc>
        <w:tc>
          <w:tcPr>
            <w:tcW w:w="1134" w:type="dxa"/>
            <w:gridSpan w:val="2"/>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5</w:t>
            </w:r>
          </w:p>
        </w:tc>
        <w:tc>
          <w:tcPr>
            <w:tcW w:w="1112" w:type="dxa"/>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6</w:t>
            </w:r>
          </w:p>
        </w:tc>
        <w:tc>
          <w:tcPr>
            <w:tcW w:w="1085" w:type="dxa"/>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7</w:t>
            </w:r>
          </w:p>
        </w:tc>
        <w:tc>
          <w:tcPr>
            <w:tcW w:w="1161" w:type="dxa"/>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8</w:t>
            </w:r>
          </w:p>
        </w:tc>
        <w:tc>
          <w:tcPr>
            <w:tcW w:w="1085" w:type="dxa"/>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9</w:t>
            </w:r>
          </w:p>
        </w:tc>
        <w:tc>
          <w:tcPr>
            <w:tcW w:w="1161" w:type="dxa"/>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10</w:t>
            </w:r>
          </w:p>
        </w:tc>
        <w:tc>
          <w:tcPr>
            <w:tcW w:w="1085" w:type="dxa"/>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11</w:t>
            </w:r>
          </w:p>
        </w:tc>
        <w:tc>
          <w:tcPr>
            <w:tcW w:w="1098" w:type="dxa"/>
            <w:gridSpan w:val="2"/>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12</w:t>
            </w:r>
          </w:p>
        </w:tc>
        <w:tc>
          <w:tcPr>
            <w:tcW w:w="1230" w:type="dxa"/>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13</w:t>
            </w:r>
          </w:p>
        </w:tc>
      </w:tr>
      <w:tr w:rsidR="00471A0C" w:rsidRPr="00402C25">
        <w:trPr>
          <w:trHeight w:val="347"/>
        </w:trPr>
        <w:tc>
          <w:tcPr>
            <w:tcW w:w="15100" w:type="dxa"/>
            <w:gridSpan w:val="17"/>
            <w:tcBorders>
              <w:top w:val="nil"/>
              <w:left w:val="single" w:sz="4" w:space="0" w:color="000000"/>
              <w:bottom w:val="single" w:sz="4" w:space="0" w:color="000000"/>
              <w:right w:val="single" w:sz="4" w:space="0" w:color="000000"/>
            </w:tcBorders>
          </w:tcPr>
          <w:p w:rsidR="00471A0C" w:rsidRPr="00402C25" w:rsidRDefault="00471A0C">
            <w:pPr>
              <w:widowControl w:val="0"/>
              <w:spacing w:after="0" w:line="240" w:lineRule="auto"/>
              <w:jc w:val="center"/>
              <w:rPr>
                <w:rFonts w:ascii="Times New Roman" w:hAnsi="Times New Roman"/>
                <w:b/>
                <w:i/>
                <w:color w:val="000000" w:themeColor="text1"/>
                <w:sz w:val="26"/>
              </w:rPr>
            </w:pPr>
          </w:p>
          <w:p w:rsidR="00471A0C" w:rsidRPr="00402C25" w:rsidRDefault="00471A0C">
            <w:pPr>
              <w:widowControl w:val="0"/>
              <w:spacing w:after="0" w:line="240" w:lineRule="auto"/>
              <w:jc w:val="center"/>
              <w:rPr>
                <w:rFonts w:ascii="Times New Roman" w:hAnsi="Times New Roman"/>
                <w:b/>
                <w:i/>
                <w:color w:val="000000" w:themeColor="text1"/>
                <w:sz w:val="26"/>
              </w:rPr>
            </w:pPr>
          </w:p>
          <w:p w:rsidR="00471A0C" w:rsidRPr="00402C25" w:rsidRDefault="00DE18C9">
            <w:pPr>
              <w:widowControl w:val="0"/>
              <w:spacing w:after="0" w:line="240" w:lineRule="auto"/>
              <w:jc w:val="center"/>
              <w:rPr>
                <w:rFonts w:ascii="Times New Roman" w:hAnsi="Times New Roman"/>
                <w:b/>
                <w:i/>
                <w:color w:val="000000" w:themeColor="text1"/>
                <w:sz w:val="26"/>
              </w:rPr>
            </w:pPr>
            <w:r w:rsidRPr="00402C25">
              <w:rPr>
                <w:rFonts w:ascii="Times New Roman" w:hAnsi="Times New Roman"/>
                <w:b/>
                <w:i/>
                <w:color w:val="000000" w:themeColor="text1"/>
                <w:sz w:val="26"/>
              </w:rPr>
              <w:lastRenderedPageBreak/>
              <w:t>Подпрограмма «Строительство, реконструкция, капитальный ремонт, ремонт и содержание автомобильных дорог</w:t>
            </w:r>
          </w:p>
          <w:p w:rsidR="00471A0C" w:rsidRPr="00402C25" w:rsidRDefault="00DE18C9">
            <w:pPr>
              <w:spacing w:after="0" w:line="240" w:lineRule="auto"/>
              <w:jc w:val="center"/>
              <w:rPr>
                <w:rFonts w:ascii="Times New Roman" w:hAnsi="Times New Roman"/>
                <w:b/>
                <w:i/>
                <w:color w:val="000000" w:themeColor="text1"/>
                <w:sz w:val="26"/>
              </w:rPr>
            </w:pPr>
            <w:r w:rsidRPr="00402C25">
              <w:rPr>
                <w:rFonts w:ascii="Times New Roman" w:hAnsi="Times New Roman"/>
                <w:b/>
                <w:i/>
                <w:color w:val="000000" w:themeColor="text1"/>
                <w:sz w:val="26"/>
              </w:rPr>
              <w:t>Мерчанского сельского поселения Крымского  района»</w:t>
            </w:r>
          </w:p>
          <w:p w:rsidR="00471A0C" w:rsidRPr="00402C25" w:rsidRDefault="00471A0C">
            <w:pPr>
              <w:spacing w:after="0" w:line="240" w:lineRule="auto"/>
              <w:jc w:val="center"/>
              <w:rPr>
                <w:rFonts w:ascii="Times New Roman" w:hAnsi="Times New Roman"/>
                <w:color w:val="000000" w:themeColor="text1"/>
                <w:sz w:val="26"/>
              </w:rPr>
            </w:pPr>
          </w:p>
        </w:tc>
      </w:tr>
      <w:tr w:rsidR="00471A0C" w:rsidRPr="00402C25">
        <w:trPr>
          <w:trHeight w:val="300"/>
        </w:trPr>
        <w:tc>
          <w:tcPr>
            <w:tcW w:w="573" w:type="dxa"/>
            <w:tcBorders>
              <w:top w:val="nil"/>
              <w:left w:val="single" w:sz="4" w:space="0" w:color="000000"/>
              <w:bottom w:val="single" w:sz="4" w:space="0" w:color="000000"/>
              <w:right w:val="single" w:sz="4" w:space="0" w:color="000000"/>
            </w:tcBorders>
          </w:tcPr>
          <w:p w:rsidR="00471A0C" w:rsidRPr="00402C25" w:rsidRDefault="00471A0C">
            <w:pPr>
              <w:jc w:val="center"/>
              <w:rPr>
                <w:rFonts w:ascii="Times New Roman" w:hAnsi="Times New Roman"/>
                <w:color w:val="000000" w:themeColor="text1"/>
                <w:sz w:val="26"/>
              </w:rPr>
            </w:pPr>
          </w:p>
        </w:tc>
        <w:tc>
          <w:tcPr>
            <w:tcW w:w="2231" w:type="dxa"/>
            <w:gridSpan w:val="2"/>
            <w:tcBorders>
              <w:top w:val="nil"/>
              <w:left w:val="nil"/>
              <w:bottom w:val="single" w:sz="4" w:space="0" w:color="000000"/>
              <w:right w:val="single" w:sz="4" w:space="0" w:color="000000"/>
            </w:tcBorders>
          </w:tcPr>
          <w:p w:rsidR="00471A0C" w:rsidRPr="00402C25" w:rsidRDefault="00DE18C9">
            <w:pPr>
              <w:jc w:val="center"/>
              <w:rPr>
                <w:rFonts w:ascii="Times New Roman" w:hAnsi="Times New Roman"/>
                <w:color w:val="000000" w:themeColor="text1"/>
                <w:sz w:val="26"/>
              </w:rPr>
            </w:pPr>
            <w:r w:rsidRPr="00402C25">
              <w:rPr>
                <w:rFonts w:ascii="Times New Roman" w:hAnsi="Times New Roman"/>
                <w:color w:val="000000" w:themeColor="text1"/>
                <w:sz w:val="26"/>
              </w:rPr>
              <w:t>Показатель (индикатор)</w:t>
            </w:r>
          </w:p>
        </w:tc>
        <w:tc>
          <w:tcPr>
            <w:tcW w:w="1093" w:type="dxa"/>
            <w:gridSpan w:val="2"/>
            <w:tcBorders>
              <w:top w:val="nil"/>
              <w:left w:val="nil"/>
              <w:bottom w:val="single" w:sz="4" w:space="0" w:color="000000"/>
              <w:right w:val="single" w:sz="4" w:space="0" w:color="000000"/>
            </w:tcBorders>
          </w:tcPr>
          <w:p w:rsidR="00471A0C" w:rsidRPr="00402C25" w:rsidRDefault="00471A0C">
            <w:pPr>
              <w:jc w:val="center"/>
              <w:rPr>
                <w:rFonts w:ascii="Times New Roman" w:hAnsi="Times New Roman"/>
                <w:color w:val="000000" w:themeColor="text1"/>
                <w:sz w:val="26"/>
              </w:rPr>
            </w:pPr>
          </w:p>
        </w:tc>
        <w:tc>
          <w:tcPr>
            <w:tcW w:w="1053" w:type="dxa"/>
            <w:tcBorders>
              <w:top w:val="nil"/>
              <w:left w:val="nil"/>
              <w:bottom w:val="single" w:sz="4" w:space="0" w:color="000000"/>
              <w:right w:val="single" w:sz="4" w:space="0" w:color="000000"/>
            </w:tcBorders>
          </w:tcPr>
          <w:p w:rsidR="00471A0C" w:rsidRPr="00402C25" w:rsidRDefault="00471A0C">
            <w:pPr>
              <w:jc w:val="center"/>
              <w:rPr>
                <w:rFonts w:ascii="Times New Roman" w:hAnsi="Times New Roman"/>
                <w:color w:val="000000" w:themeColor="text1"/>
                <w:sz w:val="26"/>
              </w:rPr>
            </w:pPr>
          </w:p>
        </w:tc>
        <w:tc>
          <w:tcPr>
            <w:tcW w:w="1085" w:type="dxa"/>
            <w:tcBorders>
              <w:top w:val="nil"/>
              <w:left w:val="nil"/>
              <w:bottom w:val="single" w:sz="4" w:space="0" w:color="000000"/>
              <w:right w:val="single" w:sz="4" w:space="0" w:color="000000"/>
            </w:tcBorders>
          </w:tcPr>
          <w:p w:rsidR="00471A0C" w:rsidRPr="00402C25" w:rsidRDefault="00471A0C">
            <w:pPr>
              <w:jc w:val="center"/>
              <w:rPr>
                <w:rFonts w:ascii="Times New Roman" w:hAnsi="Times New Roman"/>
                <w:color w:val="000000" w:themeColor="text1"/>
                <w:sz w:val="26"/>
              </w:rPr>
            </w:pPr>
          </w:p>
        </w:tc>
        <w:tc>
          <w:tcPr>
            <w:tcW w:w="1161" w:type="dxa"/>
            <w:gridSpan w:val="2"/>
            <w:tcBorders>
              <w:top w:val="nil"/>
              <w:left w:val="nil"/>
              <w:bottom w:val="single" w:sz="4" w:space="0" w:color="000000"/>
              <w:right w:val="single" w:sz="4" w:space="0" w:color="000000"/>
            </w:tcBorders>
          </w:tcPr>
          <w:p w:rsidR="00471A0C" w:rsidRPr="00402C25" w:rsidRDefault="00471A0C">
            <w:pPr>
              <w:jc w:val="center"/>
              <w:rPr>
                <w:rFonts w:ascii="Times New Roman" w:hAnsi="Times New Roman"/>
                <w:color w:val="000000" w:themeColor="text1"/>
                <w:sz w:val="26"/>
              </w:rPr>
            </w:pPr>
          </w:p>
        </w:tc>
        <w:tc>
          <w:tcPr>
            <w:tcW w:w="1085" w:type="dxa"/>
            <w:tcBorders>
              <w:top w:val="nil"/>
              <w:left w:val="nil"/>
              <w:bottom w:val="single" w:sz="4" w:space="0" w:color="000000"/>
              <w:right w:val="single" w:sz="4" w:space="0" w:color="000000"/>
            </w:tcBorders>
          </w:tcPr>
          <w:p w:rsidR="00471A0C" w:rsidRPr="00402C25" w:rsidRDefault="00471A0C">
            <w:pPr>
              <w:jc w:val="center"/>
              <w:rPr>
                <w:rFonts w:ascii="Times New Roman" w:hAnsi="Times New Roman"/>
                <w:color w:val="000000" w:themeColor="text1"/>
                <w:sz w:val="26"/>
              </w:rPr>
            </w:pPr>
          </w:p>
        </w:tc>
        <w:tc>
          <w:tcPr>
            <w:tcW w:w="1161" w:type="dxa"/>
            <w:tcBorders>
              <w:top w:val="nil"/>
              <w:left w:val="nil"/>
              <w:bottom w:val="single" w:sz="4" w:space="0" w:color="000000"/>
              <w:right w:val="single" w:sz="4" w:space="0" w:color="000000"/>
            </w:tcBorders>
          </w:tcPr>
          <w:p w:rsidR="00471A0C" w:rsidRPr="00402C25" w:rsidRDefault="00471A0C">
            <w:pPr>
              <w:jc w:val="center"/>
              <w:rPr>
                <w:rFonts w:ascii="Times New Roman" w:hAnsi="Times New Roman"/>
                <w:color w:val="000000" w:themeColor="text1"/>
                <w:sz w:val="26"/>
              </w:rPr>
            </w:pPr>
          </w:p>
        </w:tc>
        <w:tc>
          <w:tcPr>
            <w:tcW w:w="1085" w:type="dxa"/>
            <w:tcBorders>
              <w:top w:val="nil"/>
              <w:left w:val="nil"/>
              <w:bottom w:val="single" w:sz="4" w:space="0" w:color="000000"/>
              <w:right w:val="single" w:sz="4" w:space="0" w:color="000000"/>
            </w:tcBorders>
          </w:tcPr>
          <w:p w:rsidR="00471A0C" w:rsidRPr="00402C25" w:rsidRDefault="00471A0C">
            <w:pPr>
              <w:jc w:val="center"/>
              <w:rPr>
                <w:rFonts w:ascii="Times New Roman" w:hAnsi="Times New Roman"/>
                <w:color w:val="000000" w:themeColor="text1"/>
                <w:sz w:val="26"/>
              </w:rPr>
            </w:pPr>
          </w:p>
        </w:tc>
        <w:tc>
          <w:tcPr>
            <w:tcW w:w="1161" w:type="dxa"/>
            <w:tcBorders>
              <w:top w:val="nil"/>
              <w:left w:val="nil"/>
              <w:bottom w:val="single" w:sz="4" w:space="0" w:color="000000"/>
              <w:right w:val="single" w:sz="4" w:space="0" w:color="000000"/>
            </w:tcBorders>
          </w:tcPr>
          <w:p w:rsidR="00471A0C" w:rsidRPr="00402C25" w:rsidRDefault="00471A0C">
            <w:pPr>
              <w:jc w:val="center"/>
              <w:rPr>
                <w:rFonts w:ascii="Times New Roman" w:hAnsi="Times New Roman"/>
                <w:color w:val="000000" w:themeColor="text1"/>
                <w:sz w:val="26"/>
              </w:rPr>
            </w:pPr>
          </w:p>
        </w:tc>
        <w:tc>
          <w:tcPr>
            <w:tcW w:w="1085" w:type="dxa"/>
            <w:tcBorders>
              <w:top w:val="nil"/>
              <w:left w:val="nil"/>
              <w:bottom w:val="single" w:sz="4" w:space="0" w:color="000000"/>
              <w:right w:val="single" w:sz="4" w:space="0" w:color="000000"/>
            </w:tcBorders>
          </w:tcPr>
          <w:p w:rsidR="00471A0C" w:rsidRPr="00402C25" w:rsidRDefault="00471A0C">
            <w:pPr>
              <w:jc w:val="center"/>
              <w:rPr>
                <w:rFonts w:ascii="Times New Roman" w:hAnsi="Times New Roman"/>
                <w:color w:val="000000" w:themeColor="text1"/>
                <w:sz w:val="26"/>
              </w:rPr>
            </w:pPr>
          </w:p>
        </w:tc>
        <w:tc>
          <w:tcPr>
            <w:tcW w:w="962" w:type="dxa"/>
            <w:tcBorders>
              <w:top w:val="nil"/>
              <w:left w:val="nil"/>
              <w:bottom w:val="single" w:sz="4" w:space="0" w:color="000000"/>
              <w:right w:val="single" w:sz="4" w:space="0" w:color="000000"/>
            </w:tcBorders>
          </w:tcPr>
          <w:p w:rsidR="00471A0C" w:rsidRPr="00402C25" w:rsidRDefault="00471A0C">
            <w:pPr>
              <w:jc w:val="center"/>
              <w:rPr>
                <w:rFonts w:ascii="Times New Roman" w:hAnsi="Times New Roman"/>
                <w:color w:val="000000" w:themeColor="text1"/>
                <w:sz w:val="26"/>
              </w:rPr>
            </w:pPr>
          </w:p>
        </w:tc>
        <w:tc>
          <w:tcPr>
            <w:tcW w:w="1366" w:type="dxa"/>
            <w:gridSpan w:val="2"/>
            <w:tcBorders>
              <w:top w:val="nil"/>
              <w:left w:val="nil"/>
              <w:bottom w:val="single" w:sz="4" w:space="0" w:color="000000"/>
              <w:right w:val="single" w:sz="4" w:space="0" w:color="000000"/>
            </w:tcBorders>
          </w:tcPr>
          <w:p w:rsidR="00471A0C" w:rsidRPr="00402C25" w:rsidRDefault="00471A0C">
            <w:pPr>
              <w:jc w:val="center"/>
              <w:rPr>
                <w:rFonts w:ascii="Times New Roman" w:hAnsi="Times New Roman"/>
                <w:color w:val="000000" w:themeColor="text1"/>
                <w:sz w:val="26"/>
              </w:rPr>
            </w:pPr>
          </w:p>
        </w:tc>
      </w:tr>
      <w:tr w:rsidR="00471A0C" w:rsidRPr="00402C25">
        <w:trPr>
          <w:trHeight w:val="300"/>
        </w:trPr>
        <w:tc>
          <w:tcPr>
            <w:tcW w:w="573" w:type="dxa"/>
            <w:tcBorders>
              <w:top w:val="nil"/>
              <w:left w:val="single" w:sz="4" w:space="0" w:color="000000"/>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Style w:val="411"/>
                <w:rFonts w:ascii="Times New Roman" w:hAnsi="Times New Roman"/>
                <w:color w:val="000000" w:themeColor="text1"/>
                <w:sz w:val="26"/>
              </w:rPr>
            </w:pPr>
            <w:r w:rsidRPr="00402C25">
              <w:rPr>
                <w:rStyle w:val="411"/>
                <w:rFonts w:ascii="Times New Roman" w:hAnsi="Times New Roman"/>
                <w:color w:val="000000" w:themeColor="text1"/>
                <w:sz w:val="26"/>
              </w:rPr>
              <w:t>1</w:t>
            </w:r>
          </w:p>
        </w:tc>
        <w:tc>
          <w:tcPr>
            <w:tcW w:w="2231" w:type="dxa"/>
            <w:gridSpan w:val="2"/>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rPr>
                <w:rStyle w:val="411"/>
                <w:rFonts w:ascii="Times New Roman" w:hAnsi="Times New Roman"/>
                <w:color w:val="000000" w:themeColor="text1"/>
                <w:sz w:val="26"/>
              </w:rPr>
            </w:pPr>
            <w:r w:rsidRPr="00402C25">
              <w:rPr>
                <w:rFonts w:ascii="Times New Roman" w:hAnsi="Times New Roman"/>
                <w:color w:val="000000" w:themeColor="text1"/>
                <w:sz w:val="26"/>
              </w:rPr>
              <w:t>Капитальный ремонт и ремонт автомобильных дорог местного значения</w:t>
            </w:r>
            <w:r w:rsidR="00035A8E" w:rsidRPr="00402C25">
              <w:rPr>
                <w:rFonts w:ascii="Times New Roman" w:hAnsi="Times New Roman"/>
                <w:color w:val="000000" w:themeColor="text1"/>
                <w:sz w:val="26"/>
              </w:rPr>
              <w:t xml:space="preserve"> </w:t>
            </w:r>
            <w:r w:rsidRPr="00402C25">
              <w:rPr>
                <w:rFonts w:ascii="Times New Roman" w:hAnsi="Times New Roman"/>
                <w:color w:val="000000" w:themeColor="text1"/>
                <w:sz w:val="26"/>
              </w:rPr>
              <w:t>(асфальт)</w:t>
            </w:r>
          </w:p>
        </w:tc>
        <w:tc>
          <w:tcPr>
            <w:tcW w:w="1093" w:type="dxa"/>
            <w:gridSpan w:val="2"/>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км</w:t>
            </w:r>
          </w:p>
        </w:tc>
        <w:tc>
          <w:tcPr>
            <w:tcW w:w="1053" w:type="dxa"/>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1085" w:type="dxa"/>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1161" w:type="dxa"/>
            <w:gridSpan w:val="2"/>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1,048</w:t>
            </w:r>
          </w:p>
        </w:tc>
        <w:tc>
          <w:tcPr>
            <w:tcW w:w="1085" w:type="dxa"/>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1,048</w:t>
            </w:r>
          </w:p>
        </w:tc>
        <w:tc>
          <w:tcPr>
            <w:tcW w:w="1161" w:type="dxa"/>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1,722</w:t>
            </w:r>
          </w:p>
        </w:tc>
        <w:tc>
          <w:tcPr>
            <w:tcW w:w="1085" w:type="dxa"/>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1,722</w:t>
            </w:r>
          </w:p>
        </w:tc>
        <w:tc>
          <w:tcPr>
            <w:tcW w:w="1161" w:type="dxa"/>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0,0</w:t>
            </w:r>
          </w:p>
        </w:tc>
        <w:tc>
          <w:tcPr>
            <w:tcW w:w="1085" w:type="dxa"/>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962" w:type="dxa"/>
            <w:tcBorders>
              <w:top w:val="nil"/>
              <w:left w:val="nil"/>
              <w:bottom w:val="single" w:sz="4" w:space="0" w:color="000000"/>
              <w:right w:val="single" w:sz="4" w:space="0" w:color="000000"/>
            </w:tcBorders>
            <w:vAlign w:val="center"/>
          </w:tcPr>
          <w:p w:rsidR="00471A0C" w:rsidRPr="00402C25" w:rsidRDefault="00803184">
            <w:pPr>
              <w:pStyle w:val="410"/>
              <w:spacing w:after="0" w:line="240" w:lineRule="auto"/>
              <w:ind w:left="0" w:right="20" w:firstLine="0"/>
              <w:jc w:val="center"/>
              <w:rPr>
                <w:rFonts w:ascii="Times New Roman" w:hAnsi="Times New Roman"/>
                <w:color w:val="000000" w:themeColor="text1"/>
                <w:sz w:val="26"/>
                <w:shd w:val="clear" w:color="auto" w:fill="FF6350"/>
              </w:rPr>
            </w:pPr>
            <w:r>
              <w:rPr>
                <w:rFonts w:ascii="Times New Roman" w:hAnsi="Times New Roman"/>
                <w:color w:val="000000" w:themeColor="text1"/>
                <w:sz w:val="26"/>
              </w:rPr>
              <w:t>0,442</w:t>
            </w:r>
          </w:p>
        </w:tc>
        <w:tc>
          <w:tcPr>
            <w:tcW w:w="1366" w:type="dxa"/>
            <w:gridSpan w:val="2"/>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r>
      <w:tr w:rsidR="00471A0C" w:rsidRPr="00402C25">
        <w:trPr>
          <w:trHeight w:val="300"/>
        </w:trPr>
        <w:tc>
          <w:tcPr>
            <w:tcW w:w="573" w:type="dxa"/>
            <w:tcBorders>
              <w:top w:val="nil"/>
              <w:left w:val="single" w:sz="4" w:space="0" w:color="000000"/>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Style w:val="411"/>
                <w:rFonts w:ascii="Times New Roman" w:hAnsi="Times New Roman"/>
                <w:color w:val="000000" w:themeColor="text1"/>
                <w:sz w:val="26"/>
              </w:rPr>
            </w:pPr>
            <w:r w:rsidRPr="00402C25">
              <w:rPr>
                <w:rStyle w:val="411"/>
                <w:rFonts w:ascii="Times New Roman" w:hAnsi="Times New Roman"/>
                <w:color w:val="000000" w:themeColor="text1"/>
                <w:sz w:val="26"/>
              </w:rPr>
              <w:t>2</w:t>
            </w:r>
          </w:p>
        </w:tc>
        <w:tc>
          <w:tcPr>
            <w:tcW w:w="2231" w:type="dxa"/>
            <w:gridSpan w:val="2"/>
            <w:tcBorders>
              <w:top w:val="nil"/>
              <w:left w:val="nil"/>
              <w:bottom w:val="single" w:sz="4" w:space="0" w:color="000000"/>
              <w:right w:val="single" w:sz="4" w:space="0" w:color="000000"/>
            </w:tcBorders>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Закупка материала для ремонта полотна дорог (гравий, щебень, бетон)</w:t>
            </w:r>
          </w:p>
        </w:tc>
        <w:tc>
          <w:tcPr>
            <w:tcW w:w="1093" w:type="dxa"/>
            <w:gridSpan w:val="2"/>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vertAlign w:val="superscript"/>
              </w:rPr>
            </w:pPr>
            <w:proofErr w:type="spellStart"/>
            <w:r w:rsidRPr="00402C25">
              <w:rPr>
                <w:rFonts w:ascii="Times New Roman" w:hAnsi="Times New Roman"/>
                <w:color w:val="000000" w:themeColor="text1"/>
                <w:sz w:val="26"/>
              </w:rPr>
              <w:t>тн</w:t>
            </w:r>
            <w:proofErr w:type="spellEnd"/>
            <w:r w:rsidRPr="00402C25">
              <w:rPr>
                <w:rFonts w:ascii="Times New Roman" w:hAnsi="Times New Roman"/>
                <w:color w:val="000000" w:themeColor="text1"/>
                <w:sz w:val="26"/>
              </w:rPr>
              <w:t>/м</w:t>
            </w:r>
            <w:r w:rsidRPr="00402C25">
              <w:rPr>
                <w:rFonts w:ascii="Times New Roman" w:hAnsi="Times New Roman"/>
                <w:color w:val="000000" w:themeColor="text1"/>
                <w:sz w:val="26"/>
                <w:vertAlign w:val="superscript"/>
              </w:rPr>
              <w:t>3</w:t>
            </w:r>
          </w:p>
        </w:tc>
        <w:tc>
          <w:tcPr>
            <w:tcW w:w="1053" w:type="dxa"/>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1085" w:type="dxa"/>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1161" w:type="dxa"/>
            <w:gridSpan w:val="2"/>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468,0</w:t>
            </w:r>
          </w:p>
        </w:tc>
        <w:tc>
          <w:tcPr>
            <w:tcW w:w="1085" w:type="dxa"/>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1161" w:type="dxa"/>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450,0</w:t>
            </w:r>
          </w:p>
        </w:tc>
        <w:tc>
          <w:tcPr>
            <w:tcW w:w="1085" w:type="dxa"/>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1161" w:type="dxa"/>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426,8</w:t>
            </w:r>
          </w:p>
        </w:tc>
        <w:tc>
          <w:tcPr>
            <w:tcW w:w="1085" w:type="dxa"/>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962" w:type="dxa"/>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612,1</w:t>
            </w:r>
          </w:p>
        </w:tc>
        <w:tc>
          <w:tcPr>
            <w:tcW w:w="1366" w:type="dxa"/>
            <w:gridSpan w:val="2"/>
            <w:tcBorders>
              <w:top w:val="nil"/>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r>
      <w:tr w:rsidR="00471A0C" w:rsidRPr="00402C25">
        <w:trPr>
          <w:trHeight w:val="300"/>
        </w:trPr>
        <w:tc>
          <w:tcPr>
            <w:tcW w:w="573" w:type="dxa"/>
            <w:tcBorders>
              <w:top w:val="single" w:sz="4" w:space="0" w:color="000000"/>
              <w:left w:val="single" w:sz="4" w:space="0" w:color="000000"/>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Style w:val="411"/>
                <w:rFonts w:ascii="Times New Roman" w:hAnsi="Times New Roman"/>
                <w:color w:val="000000" w:themeColor="text1"/>
                <w:sz w:val="26"/>
              </w:rPr>
            </w:pPr>
            <w:r w:rsidRPr="00402C25">
              <w:rPr>
                <w:rStyle w:val="411"/>
                <w:rFonts w:ascii="Times New Roman" w:hAnsi="Times New Roman"/>
                <w:color w:val="000000" w:themeColor="text1"/>
                <w:sz w:val="26"/>
              </w:rPr>
              <w:t>3</w:t>
            </w:r>
          </w:p>
        </w:tc>
        <w:tc>
          <w:tcPr>
            <w:tcW w:w="2231" w:type="dxa"/>
            <w:gridSpan w:val="2"/>
            <w:tcBorders>
              <w:top w:val="single" w:sz="4" w:space="0" w:color="000000"/>
              <w:left w:val="nil"/>
              <w:bottom w:val="single" w:sz="4" w:space="0" w:color="000000"/>
              <w:right w:val="single" w:sz="4" w:space="0" w:color="000000"/>
            </w:tcBorders>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Доставка материала для ремонта полотна дорог (гравий, щебень, бетон)</w:t>
            </w:r>
          </w:p>
        </w:tc>
        <w:tc>
          <w:tcPr>
            <w:tcW w:w="1093" w:type="dxa"/>
            <w:gridSpan w:val="2"/>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тыс.</w:t>
            </w:r>
          </w:p>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proofErr w:type="spellStart"/>
            <w:r w:rsidRPr="00402C25">
              <w:rPr>
                <w:rFonts w:ascii="Times New Roman" w:hAnsi="Times New Roman"/>
                <w:color w:val="000000" w:themeColor="text1"/>
                <w:sz w:val="26"/>
              </w:rPr>
              <w:t>руб</w:t>
            </w:r>
            <w:proofErr w:type="spellEnd"/>
          </w:p>
        </w:tc>
        <w:tc>
          <w:tcPr>
            <w:tcW w:w="1053" w:type="dxa"/>
            <w:tcBorders>
              <w:top w:val="single" w:sz="4" w:space="0" w:color="000000"/>
              <w:left w:val="nil"/>
              <w:bottom w:val="single" w:sz="4" w:space="0" w:color="000000"/>
              <w:right w:val="single" w:sz="4" w:space="0" w:color="000000"/>
            </w:tcBorders>
          </w:tcPr>
          <w:p w:rsidR="00471A0C" w:rsidRPr="00402C25" w:rsidRDefault="00471A0C">
            <w:pPr>
              <w:rPr>
                <w:rFonts w:ascii="Times New Roman" w:hAnsi="Times New Roman"/>
                <w:color w:val="000000" w:themeColor="text1"/>
                <w:sz w:val="26"/>
              </w:rPr>
            </w:pPr>
          </w:p>
          <w:p w:rsidR="00471A0C" w:rsidRPr="00402C25" w:rsidRDefault="00DE18C9">
            <w:pPr>
              <w:rPr>
                <w:rFonts w:ascii="Times New Roman" w:hAnsi="Times New Roman"/>
                <w:color w:val="000000" w:themeColor="text1"/>
                <w:sz w:val="26"/>
              </w:rPr>
            </w:pPr>
            <w:r w:rsidRPr="00402C25">
              <w:rPr>
                <w:rFonts w:ascii="Times New Roman" w:hAnsi="Times New Roman"/>
                <w:color w:val="000000" w:themeColor="text1"/>
                <w:sz w:val="26"/>
              </w:rPr>
              <w:t>-</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1161" w:type="dxa"/>
            <w:gridSpan w:val="2"/>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145,2</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1161"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150,0</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1161"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494,1</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962"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600,0</w:t>
            </w:r>
          </w:p>
        </w:tc>
        <w:tc>
          <w:tcPr>
            <w:tcW w:w="1366" w:type="dxa"/>
            <w:gridSpan w:val="2"/>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r>
      <w:tr w:rsidR="00471A0C" w:rsidRPr="00402C25">
        <w:trPr>
          <w:trHeight w:val="300"/>
        </w:trPr>
        <w:tc>
          <w:tcPr>
            <w:tcW w:w="573" w:type="dxa"/>
            <w:tcBorders>
              <w:top w:val="single" w:sz="4" w:space="0" w:color="000000"/>
              <w:left w:val="single" w:sz="4" w:space="0" w:color="000000"/>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Style w:val="411"/>
                <w:rFonts w:ascii="Times New Roman" w:hAnsi="Times New Roman"/>
                <w:color w:val="000000" w:themeColor="text1"/>
                <w:sz w:val="26"/>
              </w:rPr>
            </w:pPr>
            <w:r w:rsidRPr="00402C25">
              <w:rPr>
                <w:rStyle w:val="411"/>
                <w:rFonts w:ascii="Times New Roman" w:hAnsi="Times New Roman"/>
                <w:color w:val="000000" w:themeColor="text1"/>
                <w:sz w:val="26"/>
              </w:rPr>
              <w:t>4</w:t>
            </w:r>
          </w:p>
        </w:tc>
        <w:tc>
          <w:tcPr>
            <w:tcW w:w="2231" w:type="dxa"/>
            <w:gridSpan w:val="2"/>
            <w:tcBorders>
              <w:top w:val="single" w:sz="4" w:space="0" w:color="000000"/>
              <w:left w:val="nil"/>
              <w:bottom w:val="single" w:sz="4" w:space="0" w:color="000000"/>
              <w:right w:val="single" w:sz="4" w:space="0" w:color="000000"/>
            </w:tcBorders>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 xml:space="preserve">Ремонт (отсыпка) дорог </w:t>
            </w:r>
          </w:p>
        </w:tc>
        <w:tc>
          <w:tcPr>
            <w:tcW w:w="1093" w:type="dxa"/>
            <w:gridSpan w:val="2"/>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км</w:t>
            </w:r>
          </w:p>
        </w:tc>
        <w:tc>
          <w:tcPr>
            <w:tcW w:w="1053" w:type="dxa"/>
            <w:tcBorders>
              <w:top w:val="single" w:sz="4" w:space="0" w:color="000000"/>
              <w:left w:val="nil"/>
              <w:bottom w:val="single" w:sz="4" w:space="0" w:color="000000"/>
              <w:right w:val="single" w:sz="4" w:space="0" w:color="000000"/>
            </w:tcBorders>
          </w:tcPr>
          <w:p w:rsidR="00471A0C" w:rsidRPr="00402C25" w:rsidRDefault="00DE18C9">
            <w:pPr>
              <w:rPr>
                <w:rFonts w:ascii="Times New Roman" w:hAnsi="Times New Roman"/>
                <w:color w:val="000000" w:themeColor="text1"/>
                <w:sz w:val="26"/>
              </w:rPr>
            </w:pPr>
            <w:r w:rsidRPr="00402C25">
              <w:rPr>
                <w:rFonts w:ascii="Times New Roman" w:hAnsi="Times New Roman"/>
                <w:color w:val="000000" w:themeColor="text1"/>
                <w:sz w:val="26"/>
              </w:rPr>
              <w:t>1,32</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1161" w:type="dxa"/>
            <w:gridSpan w:val="2"/>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1,44</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1161"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2,032</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1161"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648,5</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962"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400,0</w:t>
            </w:r>
          </w:p>
        </w:tc>
        <w:tc>
          <w:tcPr>
            <w:tcW w:w="1366" w:type="dxa"/>
            <w:gridSpan w:val="2"/>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r>
      <w:tr w:rsidR="00471A0C" w:rsidRPr="00402C25">
        <w:trPr>
          <w:trHeight w:val="300"/>
        </w:trPr>
        <w:tc>
          <w:tcPr>
            <w:tcW w:w="573" w:type="dxa"/>
            <w:tcBorders>
              <w:top w:val="single" w:sz="4" w:space="0" w:color="000000"/>
              <w:left w:val="single" w:sz="4" w:space="0" w:color="000000"/>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Style w:val="411"/>
                <w:rFonts w:ascii="Times New Roman" w:hAnsi="Times New Roman"/>
                <w:color w:val="000000" w:themeColor="text1"/>
                <w:sz w:val="26"/>
              </w:rPr>
            </w:pPr>
            <w:r w:rsidRPr="00402C25">
              <w:rPr>
                <w:rStyle w:val="411"/>
                <w:rFonts w:ascii="Times New Roman" w:hAnsi="Times New Roman"/>
                <w:color w:val="000000" w:themeColor="text1"/>
                <w:sz w:val="26"/>
              </w:rPr>
              <w:t>5</w:t>
            </w:r>
          </w:p>
        </w:tc>
        <w:tc>
          <w:tcPr>
            <w:tcW w:w="2231" w:type="dxa"/>
            <w:gridSpan w:val="2"/>
            <w:tcBorders>
              <w:top w:val="single" w:sz="4" w:space="0" w:color="000000"/>
              <w:left w:val="nil"/>
              <w:bottom w:val="single" w:sz="4" w:space="0" w:color="000000"/>
              <w:right w:val="single" w:sz="4" w:space="0" w:color="000000"/>
            </w:tcBorders>
          </w:tcPr>
          <w:p w:rsidR="00471A0C" w:rsidRPr="00402C25" w:rsidRDefault="00DE18C9">
            <w:pPr>
              <w:pStyle w:val="ConsPlusNormal"/>
              <w:widowControl/>
              <w:ind w:firstLine="0"/>
              <w:rPr>
                <w:rFonts w:ascii="Times New Roman" w:hAnsi="Times New Roman"/>
                <w:color w:val="000000" w:themeColor="text1"/>
                <w:sz w:val="26"/>
              </w:rPr>
            </w:pPr>
            <w:proofErr w:type="spellStart"/>
            <w:r w:rsidRPr="00402C25">
              <w:rPr>
                <w:rFonts w:ascii="Times New Roman" w:hAnsi="Times New Roman"/>
                <w:color w:val="000000" w:themeColor="text1"/>
                <w:sz w:val="26"/>
              </w:rPr>
              <w:t>Грейдирование</w:t>
            </w:r>
            <w:proofErr w:type="spellEnd"/>
            <w:r w:rsidRPr="00402C25">
              <w:rPr>
                <w:rFonts w:ascii="Times New Roman" w:hAnsi="Times New Roman"/>
                <w:color w:val="000000" w:themeColor="text1"/>
                <w:sz w:val="26"/>
              </w:rPr>
              <w:t xml:space="preserve"> дорог</w:t>
            </w:r>
          </w:p>
        </w:tc>
        <w:tc>
          <w:tcPr>
            <w:tcW w:w="1093" w:type="dxa"/>
            <w:gridSpan w:val="2"/>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км</w:t>
            </w:r>
          </w:p>
        </w:tc>
        <w:tc>
          <w:tcPr>
            <w:tcW w:w="1053" w:type="dxa"/>
            <w:tcBorders>
              <w:top w:val="single" w:sz="4" w:space="0" w:color="000000"/>
              <w:left w:val="nil"/>
              <w:bottom w:val="single" w:sz="4" w:space="0" w:color="000000"/>
              <w:right w:val="single" w:sz="4" w:space="0" w:color="000000"/>
            </w:tcBorders>
          </w:tcPr>
          <w:p w:rsidR="00471A0C" w:rsidRPr="00402C25" w:rsidRDefault="00DE18C9">
            <w:pPr>
              <w:rPr>
                <w:rFonts w:ascii="Times New Roman" w:hAnsi="Times New Roman"/>
                <w:color w:val="000000" w:themeColor="text1"/>
                <w:sz w:val="26"/>
              </w:rPr>
            </w:pPr>
            <w:r w:rsidRPr="00402C25">
              <w:rPr>
                <w:rFonts w:ascii="Times New Roman" w:hAnsi="Times New Roman"/>
                <w:color w:val="000000" w:themeColor="text1"/>
                <w:sz w:val="26"/>
              </w:rPr>
              <w:t>-</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1161" w:type="dxa"/>
            <w:gridSpan w:val="2"/>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1,44</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1161"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0,9</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1161"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1,0</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962"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1,0</w:t>
            </w:r>
          </w:p>
        </w:tc>
        <w:tc>
          <w:tcPr>
            <w:tcW w:w="1366" w:type="dxa"/>
            <w:gridSpan w:val="2"/>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r>
      <w:tr w:rsidR="00471A0C" w:rsidRPr="00402C25">
        <w:trPr>
          <w:trHeight w:val="300"/>
        </w:trPr>
        <w:tc>
          <w:tcPr>
            <w:tcW w:w="573" w:type="dxa"/>
            <w:tcBorders>
              <w:top w:val="single" w:sz="4" w:space="0" w:color="000000"/>
              <w:left w:val="single" w:sz="4" w:space="0" w:color="000000"/>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Style w:val="411"/>
                <w:rFonts w:ascii="Times New Roman" w:hAnsi="Times New Roman"/>
                <w:color w:val="000000" w:themeColor="text1"/>
                <w:sz w:val="26"/>
              </w:rPr>
            </w:pPr>
            <w:r w:rsidRPr="00402C25">
              <w:rPr>
                <w:rStyle w:val="411"/>
                <w:rFonts w:ascii="Times New Roman" w:hAnsi="Times New Roman"/>
                <w:color w:val="000000" w:themeColor="text1"/>
                <w:sz w:val="26"/>
              </w:rPr>
              <w:t>6</w:t>
            </w:r>
          </w:p>
        </w:tc>
        <w:tc>
          <w:tcPr>
            <w:tcW w:w="2231" w:type="dxa"/>
            <w:gridSpan w:val="2"/>
            <w:tcBorders>
              <w:top w:val="single" w:sz="4" w:space="0" w:color="000000"/>
              <w:left w:val="nil"/>
              <w:bottom w:val="single" w:sz="4" w:space="0" w:color="000000"/>
              <w:right w:val="single" w:sz="4" w:space="0" w:color="000000"/>
            </w:tcBorders>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Нанесение дорожной разметки</w:t>
            </w:r>
          </w:p>
        </w:tc>
        <w:tc>
          <w:tcPr>
            <w:tcW w:w="1093" w:type="dxa"/>
            <w:gridSpan w:val="2"/>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vertAlign w:val="superscript"/>
              </w:rPr>
            </w:pPr>
            <w:r w:rsidRPr="00402C25">
              <w:rPr>
                <w:rFonts w:ascii="Times New Roman" w:hAnsi="Times New Roman"/>
                <w:color w:val="000000" w:themeColor="text1"/>
                <w:sz w:val="26"/>
              </w:rPr>
              <w:t>м</w:t>
            </w:r>
            <w:r w:rsidRPr="00402C25">
              <w:rPr>
                <w:rFonts w:ascii="Times New Roman" w:hAnsi="Times New Roman"/>
                <w:color w:val="000000" w:themeColor="text1"/>
                <w:sz w:val="26"/>
                <w:vertAlign w:val="superscript"/>
              </w:rPr>
              <w:t>2</w:t>
            </w:r>
          </w:p>
        </w:tc>
        <w:tc>
          <w:tcPr>
            <w:tcW w:w="1053" w:type="dxa"/>
            <w:tcBorders>
              <w:top w:val="single" w:sz="4" w:space="0" w:color="000000"/>
              <w:left w:val="nil"/>
              <w:bottom w:val="single" w:sz="4" w:space="0" w:color="000000"/>
              <w:right w:val="single" w:sz="4" w:space="0" w:color="000000"/>
            </w:tcBorders>
          </w:tcPr>
          <w:p w:rsidR="00471A0C" w:rsidRPr="00402C25" w:rsidRDefault="00DE18C9">
            <w:pPr>
              <w:rPr>
                <w:rFonts w:ascii="Times New Roman" w:hAnsi="Times New Roman"/>
                <w:color w:val="000000" w:themeColor="text1"/>
                <w:sz w:val="26"/>
              </w:rPr>
            </w:pPr>
            <w:r w:rsidRPr="00402C25">
              <w:rPr>
                <w:rFonts w:ascii="Times New Roman" w:hAnsi="Times New Roman"/>
                <w:color w:val="000000" w:themeColor="text1"/>
                <w:sz w:val="26"/>
              </w:rPr>
              <w:t>-</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1161" w:type="dxa"/>
            <w:gridSpan w:val="2"/>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1161"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0,4</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1161"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0,15</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c>
          <w:tcPr>
            <w:tcW w:w="962"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0,15</w:t>
            </w:r>
          </w:p>
        </w:tc>
        <w:tc>
          <w:tcPr>
            <w:tcW w:w="1366" w:type="dxa"/>
            <w:gridSpan w:val="2"/>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w:t>
            </w:r>
          </w:p>
        </w:tc>
      </w:tr>
      <w:tr w:rsidR="00471A0C" w:rsidRPr="00402C25">
        <w:trPr>
          <w:trHeight w:val="300"/>
        </w:trPr>
        <w:tc>
          <w:tcPr>
            <w:tcW w:w="573" w:type="dxa"/>
            <w:tcBorders>
              <w:top w:val="single" w:sz="4" w:space="0" w:color="000000"/>
              <w:left w:val="single" w:sz="4" w:space="0" w:color="000000"/>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Style w:val="411"/>
                <w:rFonts w:ascii="Times New Roman" w:hAnsi="Times New Roman"/>
                <w:color w:val="000000" w:themeColor="text1"/>
                <w:sz w:val="26"/>
              </w:rPr>
            </w:pPr>
            <w:r w:rsidRPr="00402C25">
              <w:rPr>
                <w:rStyle w:val="411"/>
                <w:rFonts w:ascii="Times New Roman" w:hAnsi="Times New Roman"/>
                <w:color w:val="000000" w:themeColor="text1"/>
                <w:sz w:val="26"/>
              </w:rPr>
              <w:t>7</w:t>
            </w:r>
          </w:p>
        </w:tc>
        <w:tc>
          <w:tcPr>
            <w:tcW w:w="2231" w:type="dxa"/>
            <w:gridSpan w:val="2"/>
            <w:tcBorders>
              <w:top w:val="single" w:sz="4" w:space="0" w:color="000000"/>
              <w:left w:val="nil"/>
              <w:bottom w:val="single" w:sz="4" w:space="0" w:color="000000"/>
              <w:right w:val="single" w:sz="4" w:space="0" w:color="000000"/>
            </w:tcBorders>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Закупка дорожных знаков, указателей</w:t>
            </w:r>
          </w:p>
        </w:tc>
        <w:tc>
          <w:tcPr>
            <w:tcW w:w="1093" w:type="dxa"/>
            <w:gridSpan w:val="2"/>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proofErr w:type="spellStart"/>
            <w:r w:rsidRPr="00402C25">
              <w:rPr>
                <w:rFonts w:ascii="Times New Roman" w:hAnsi="Times New Roman"/>
                <w:color w:val="000000" w:themeColor="text1"/>
                <w:sz w:val="26"/>
              </w:rPr>
              <w:t>шт</w:t>
            </w:r>
            <w:proofErr w:type="spellEnd"/>
          </w:p>
        </w:tc>
        <w:tc>
          <w:tcPr>
            <w:tcW w:w="1053" w:type="dxa"/>
            <w:tcBorders>
              <w:top w:val="single" w:sz="4" w:space="0" w:color="000000"/>
              <w:left w:val="nil"/>
              <w:bottom w:val="single" w:sz="4" w:space="0" w:color="000000"/>
              <w:right w:val="single" w:sz="4" w:space="0" w:color="000000"/>
            </w:tcBorders>
          </w:tcPr>
          <w:p w:rsidR="00471A0C" w:rsidRPr="00402C25" w:rsidRDefault="00471A0C">
            <w:pPr>
              <w:rPr>
                <w:rFonts w:ascii="Times New Roman" w:hAnsi="Times New Roman"/>
                <w:color w:val="000000" w:themeColor="text1"/>
                <w:sz w:val="26"/>
              </w:rPr>
            </w:pP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471A0C">
            <w:pPr>
              <w:pStyle w:val="410"/>
              <w:spacing w:after="0" w:line="240" w:lineRule="auto"/>
              <w:ind w:left="0" w:right="20" w:firstLine="0"/>
              <w:jc w:val="center"/>
              <w:rPr>
                <w:rFonts w:ascii="Times New Roman" w:hAnsi="Times New Roman"/>
                <w:color w:val="000000" w:themeColor="text1"/>
                <w:sz w:val="26"/>
              </w:rPr>
            </w:pPr>
          </w:p>
        </w:tc>
        <w:tc>
          <w:tcPr>
            <w:tcW w:w="1161" w:type="dxa"/>
            <w:gridSpan w:val="2"/>
            <w:tcBorders>
              <w:top w:val="single" w:sz="4" w:space="0" w:color="000000"/>
              <w:left w:val="nil"/>
              <w:bottom w:val="single" w:sz="4" w:space="0" w:color="000000"/>
              <w:right w:val="single" w:sz="4" w:space="0" w:color="000000"/>
            </w:tcBorders>
            <w:vAlign w:val="center"/>
          </w:tcPr>
          <w:p w:rsidR="00471A0C" w:rsidRPr="00402C25" w:rsidRDefault="00471A0C">
            <w:pPr>
              <w:pStyle w:val="410"/>
              <w:spacing w:after="0" w:line="240" w:lineRule="auto"/>
              <w:ind w:left="0" w:right="20" w:firstLine="0"/>
              <w:jc w:val="center"/>
              <w:rPr>
                <w:rFonts w:ascii="Times New Roman" w:hAnsi="Times New Roman"/>
                <w:color w:val="000000" w:themeColor="text1"/>
                <w:sz w:val="26"/>
              </w:rPr>
            </w:pP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471A0C">
            <w:pPr>
              <w:pStyle w:val="410"/>
              <w:spacing w:after="0" w:line="240" w:lineRule="auto"/>
              <w:ind w:left="0" w:right="20" w:firstLine="0"/>
              <w:rPr>
                <w:rFonts w:ascii="Times New Roman" w:hAnsi="Times New Roman"/>
                <w:color w:val="000000" w:themeColor="text1"/>
                <w:sz w:val="26"/>
              </w:rPr>
            </w:pPr>
          </w:p>
        </w:tc>
        <w:tc>
          <w:tcPr>
            <w:tcW w:w="1161"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10</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471A0C">
            <w:pPr>
              <w:pStyle w:val="410"/>
              <w:spacing w:after="0" w:line="240" w:lineRule="auto"/>
              <w:ind w:left="0" w:right="20" w:firstLine="0"/>
              <w:jc w:val="center"/>
              <w:rPr>
                <w:rFonts w:ascii="Times New Roman" w:hAnsi="Times New Roman"/>
                <w:color w:val="000000" w:themeColor="text1"/>
                <w:sz w:val="26"/>
              </w:rPr>
            </w:pPr>
          </w:p>
        </w:tc>
        <w:tc>
          <w:tcPr>
            <w:tcW w:w="1161"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6</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471A0C">
            <w:pPr>
              <w:pStyle w:val="410"/>
              <w:spacing w:after="0" w:line="240" w:lineRule="auto"/>
              <w:ind w:left="0" w:right="20" w:firstLine="0"/>
              <w:jc w:val="center"/>
              <w:rPr>
                <w:rFonts w:ascii="Times New Roman" w:hAnsi="Times New Roman"/>
                <w:color w:val="000000" w:themeColor="text1"/>
                <w:sz w:val="26"/>
              </w:rPr>
            </w:pPr>
          </w:p>
        </w:tc>
        <w:tc>
          <w:tcPr>
            <w:tcW w:w="962"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4</w:t>
            </w:r>
          </w:p>
        </w:tc>
        <w:tc>
          <w:tcPr>
            <w:tcW w:w="1366" w:type="dxa"/>
            <w:gridSpan w:val="2"/>
            <w:tcBorders>
              <w:top w:val="single" w:sz="4" w:space="0" w:color="000000"/>
              <w:left w:val="nil"/>
              <w:bottom w:val="single" w:sz="4" w:space="0" w:color="000000"/>
              <w:right w:val="single" w:sz="4" w:space="0" w:color="000000"/>
            </w:tcBorders>
            <w:vAlign w:val="center"/>
          </w:tcPr>
          <w:p w:rsidR="00471A0C" w:rsidRPr="00402C25" w:rsidRDefault="00471A0C">
            <w:pPr>
              <w:pStyle w:val="410"/>
              <w:spacing w:after="0" w:line="240" w:lineRule="auto"/>
              <w:ind w:left="0" w:right="20" w:firstLine="0"/>
              <w:jc w:val="center"/>
              <w:rPr>
                <w:rFonts w:ascii="Times New Roman" w:hAnsi="Times New Roman"/>
                <w:color w:val="000000" w:themeColor="text1"/>
                <w:sz w:val="26"/>
              </w:rPr>
            </w:pPr>
          </w:p>
        </w:tc>
      </w:tr>
      <w:tr w:rsidR="00471A0C" w:rsidRPr="00402C25">
        <w:trPr>
          <w:trHeight w:val="300"/>
        </w:trPr>
        <w:tc>
          <w:tcPr>
            <w:tcW w:w="573" w:type="dxa"/>
            <w:tcBorders>
              <w:top w:val="single" w:sz="4" w:space="0" w:color="000000"/>
              <w:left w:val="single" w:sz="4" w:space="0" w:color="000000"/>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Style w:val="411"/>
                <w:rFonts w:ascii="Times New Roman" w:hAnsi="Times New Roman"/>
                <w:color w:val="000000" w:themeColor="text1"/>
                <w:sz w:val="26"/>
              </w:rPr>
            </w:pPr>
            <w:r w:rsidRPr="00402C25">
              <w:rPr>
                <w:rStyle w:val="411"/>
                <w:rFonts w:ascii="Times New Roman" w:hAnsi="Times New Roman"/>
                <w:color w:val="000000" w:themeColor="text1"/>
                <w:sz w:val="26"/>
              </w:rPr>
              <w:t>8</w:t>
            </w:r>
          </w:p>
        </w:tc>
        <w:tc>
          <w:tcPr>
            <w:tcW w:w="2231" w:type="dxa"/>
            <w:gridSpan w:val="2"/>
            <w:tcBorders>
              <w:top w:val="single" w:sz="4" w:space="0" w:color="000000"/>
              <w:left w:val="nil"/>
              <w:bottom w:val="single" w:sz="4" w:space="0" w:color="000000"/>
              <w:right w:val="single" w:sz="4" w:space="0" w:color="000000"/>
            </w:tcBorders>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 xml:space="preserve">Установка, </w:t>
            </w:r>
            <w:r w:rsidRPr="00402C25">
              <w:rPr>
                <w:rFonts w:ascii="Times New Roman" w:hAnsi="Times New Roman"/>
                <w:color w:val="000000" w:themeColor="text1"/>
                <w:sz w:val="26"/>
              </w:rPr>
              <w:lastRenderedPageBreak/>
              <w:t>ремонт дорожных знаков, указателей</w:t>
            </w:r>
          </w:p>
        </w:tc>
        <w:tc>
          <w:tcPr>
            <w:tcW w:w="1093" w:type="dxa"/>
            <w:gridSpan w:val="2"/>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proofErr w:type="spellStart"/>
            <w:r w:rsidRPr="00402C25">
              <w:rPr>
                <w:rFonts w:ascii="Times New Roman" w:hAnsi="Times New Roman"/>
                <w:color w:val="000000" w:themeColor="text1"/>
                <w:sz w:val="26"/>
              </w:rPr>
              <w:lastRenderedPageBreak/>
              <w:t>шт</w:t>
            </w:r>
            <w:proofErr w:type="spellEnd"/>
          </w:p>
        </w:tc>
        <w:tc>
          <w:tcPr>
            <w:tcW w:w="1053" w:type="dxa"/>
            <w:tcBorders>
              <w:top w:val="single" w:sz="4" w:space="0" w:color="000000"/>
              <w:left w:val="nil"/>
              <w:bottom w:val="single" w:sz="4" w:space="0" w:color="000000"/>
              <w:right w:val="single" w:sz="4" w:space="0" w:color="000000"/>
            </w:tcBorders>
          </w:tcPr>
          <w:p w:rsidR="00471A0C" w:rsidRPr="00402C25" w:rsidRDefault="00471A0C">
            <w:pPr>
              <w:rPr>
                <w:rFonts w:ascii="Times New Roman" w:hAnsi="Times New Roman"/>
                <w:color w:val="000000" w:themeColor="text1"/>
                <w:sz w:val="26"/>
              </w:rPr>
            </w:pP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471A0C">
            <w:pPr>
              <w:pStyle w:val="410"/>
              <w:spacing w:after="0" w:line="240" w:lineRule="auto"/>
              <w:ind w:left="0" w:right="20" w:firstLine="0"/>
              <w:jc w:val="center"/>
              <w:rPr>
                <w:rFonts w:ascii="Times New Roman" w:hAnsi="Times New Roman"/>
                <w:color w:val="000000" w:themeColor="text1"/>
                <w:sz w:val="26"/>
              </w:rPr>
            </w:pPr>
          </w:p>
        </w:tc>
        <w:tc>
          <w:tcPr>
            <w:tcW w:w="1161" w:type="dxa"/>
            <w:gridSpan w:val="2"/>
            <w:tcBorders>
              <w:top w:val="single" w:sz="4" w:space="0" w:color="000000"/>
              <w:left w:val="nil"/>
              <w:bottom w:val="single" w:sz="4" w:space="0" w:color="000000"/>
              <w:right w:val="single" w:sz="4" w:space="0" w:color="000000"/>
            </w:tcBorders>
            <w:vAlign w:val="center"/>
          </w:tcPr>
          <w:p w:rsidR="00471A0C" w:rsidRPr="00402C25" w:rsidRDefault="00471A0C">
            <w:pPr>
              <w:pStyle w:val="410"/>
              <w:spacing w:after="0" w:line="240" w:lineRule="auto"/>
              <w:ind w:left="0" w:right="20" w:firstLine="0"/>
              <w:jc w:val="center"/>
              <w:rPr>
                <w:rFonts w:ascii="Times New Roman" w:hAnsi="Times New Roman"/>
                <w:color w:val="000000" w:themeColor="text1"/>
                <w:sz w:val="26"/>
              </w:rPr>
            </w:pP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471A0C">
            <w:pPr>
              <w:pStyle w:val="410"/>
              <w:spacing w:after="0" w:line="240" w:lineRule="auto"/>
              <w:ind w:left="0" w:right="20" w:firstLine="0"/>
              <w:jc w:val="center"/>
              <w:rPr>
                <w:rFonts w:ascii="Times New Roman" w:hAnsi="Times New Roman"/>
                <w:color w:val="000000" w:themeColor="text1"/>
                <w:sz w:val="26"/>
              </w:rPr>
            </w:pPr>
          </w:p>
        </w:tc>
        <w:tc>
          <w:tcPr>
            <w:tcW w:w="1161"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3</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471A0C">
            <w:pPr>
              <w:pStyle w:val="410"/>
              <w:spacing w:after="0" w:line="240" w:lineRule="auto"/>
              <w:ind w:left="0" w:right="20" w:firstLine="0"/>
              <w:jc w:val="center"/>
              <w:rPr>
                <w:rFonts w:ascii="Times New Roman" w:hAnsi="Times New Roman"/>
                <w:color w:val="000000" w:themeColor="text1"/>
                <w:sz w:val="26"/>
              </w:rPr>
            </w:pPr>
          </w:p>
        </w:tc>
        <w:tc>
          <w:tcPr>
            <w:tcW w:w="1161"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6</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471A0C">
            <w:pPr>
              <w:pStyle w:val="410"/>
              <w:spacing w:after="0" w:line="240" w:lineRule="auto"/>
              <w:ind w:left="0" w:right="20" w:firstLine="0"/>
              <w:jc w:val="center"/>
              <w:rPr>
                <w:rFonts w:ascii="Times New Roman" w:hAnsi="Times New Roman"/>
                <w:color w:val="000000" w:themeColor="text1"/>
                <w:sz w:val="26"/>
              </w:rPr>
            </w:pPr>
          </w:p>
        </w:tc>
        <w:tc>
          <w:tcPr>
            <w:tcW w:w="962"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4</w:t>
            </w:r>
          </w:p>
        </w:tc>
        <w:tc>
          <w:tcPr>
            <w:tcW w:w="1366" w:type="dxa"/>
            <w:gridSpan w:val="2"/>
            <w:tcBorders>
              <w:top w:val="single" w:sz="4" w:space="0" w:color="000000"/>
              <w:left w:val="nil"/>
              <w:bottom w:val="single" w:sz="4" w:space="0" w:color="000000"/>
              <w:right w:val="single" w:sz="4" w:space="0" w:color="000000"/>
            </w:tcBorders>
            <w:vAlign w:val="center"/>
          </w:tcPr>
          <w:p w:rsidR="00471A0C" w:rsidRPr="00402C25" w:rsidRDefault="00471A0C">
            <w:pPr>
              <w:pStyle w:val="410"/>
              <w:spacing w:after="0" w:line="240" w:lineRule="auto"/>
              <w:ind w:left="0" w:right="20" w:firstLine="0"/>
              <w:jc w:val="center"/>
              <w:rPr>
                <w:rFonts w:ascii="Times New Roman" w:hAnsi="Times New Roman"/>
                <w:color w:val="000000" w:themeColor="text1"/>
                <w:sz w:val="26"/>
              </w:rPr>
            </w:pPr>
          </w:p>
        </w:tc>
      </w:tr>
      <w:tr w:rsidR="00471A0C" w:rsidRPr="00402C25">
        <w:trPr>
          <w:trHeight w:val="300"/>
        </w:trPr>
        <w:tc>
          <w:tcPr>
            <w:tcW w:w="573" w:type="dxa"/>
            <w:tcBorders>
              <w:top w:val="single" w:sz="4" w:space="0" w:color="000000"/>
              <w:left w:val="single" w:sz="4" w:space="0" w:color="000000"/>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Style w:val="411"/>
                <w:rFonts w:ascii="Times New Roman" w:hAnsi="Times New Roman"/>
                <w:color w:val="000000" w:themeColor="text1"/>
                <w:sz w:val="26"/>
              </w:rPr>
            </w:pPr>
            <w:r w:rsidRPr="00402C25">
              <w:rPr>
                <w:rStyle w:val="411"/>
                <w:rFonts w:ascii="Times New Roman" w:hAnsi="Times New Roman"/>
                <w:color w:val="000000" w:themeColor="text1"/>
                <w:sz w:val="26"/>
              </w:rPr>
              <w:lastRenderedPageBreak/>
              <w:t>9</w:t>
            </w:r>
          </w:p>
        </w:tc>
        <w:tc>
          <w:tcPr>
            <w:tcW w:w="2231" w:type="dxa"/>
            <w:gridSpan w:val="2"/>
            <w:tcBorders>
              <w:top w:val="single" w:sz="4" w:space="0" w:color="000000"/>
              <w:left w:val="nil"/>
              <w:bottom w:val="single" w:sz="4" w:space="0" w:color="000000"/>
              <w:right w:val="single" w:sz="4" w:space="0" w:color="000000"/>
            </w:tcBorders>
          </w:tcPr>
          <w:p w:rsidR="00471A0C" w:rsidRPr="00402C25" w:rsidRDefault="00DE18C9">
            <w:pPr>
              <w:pStyle w:val="ConsPlusNormal"/>
              <w:widowControl/>
              <w:ind w:firstLine="0"/>
              <w:rPr>
                <w:rFonts w:ascii="Times New Roman" w:hAnsi="Times New Roman"/>
                <w:color w:val="000000" w:themeColor="text1"/>
                <w:sz w:val="26"/>
              </w:rPr>
            </w:pPr>
            <w:r w:rsidRPr="00402C25">
              <w:rPr>
                <w:rFonts w:ascii="Times New Roman" w:hAnsi="Times New Roman"/>
                <w:color w:val="000000" w:themeColor="text1"/>
                <w:sz w:val="26"/>
              </w:rPr>
              <w:t xml:space="preserve">Обустройство, расчистка кюветов, канав </w:t>
            </w:r>
            <w:proofErr w:type="spellStart"/>
            <w:r w:rsidRPr="00402C25">
              <w:rPr>
                <w:rFonts w:ascii="Times New Roman" w:hAnsi="Times New Roman"/>
                <w:color w:val="000000" w:themeColor="text1"/>
                <w:sz w:val="26"/>
              </w:rPr>
              <w:t>ливнеотведения</w:t>
            </w:r>
            <w:proofErr w:type="spellEnd"/>
          </w:p>
        </w:tc>
        <w:tc>
          <w:tcPr>
            <w:tcW w:w="1093" w:type="dxa"/>
            <w:gridSpan w:val="2"/>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м</w:t>
            </w:r>
            <w:r w:rsidRPr="00402C25">
              <w:rPr>
                <w:rFonts w:ascii="Times New Roman" w:hAnsi="Times New Roman"/>
                <w:color w:val="000000" w:themeColor="text1"/>
                <w:sz w:val="26"/>
                <w:vertAlign w:val="superscript"/>
              </w:rPr>
              <w:t>2</w:t>
            </w:r>
          </w:p>
        </w:tc>
        <w:tc>
          <w:tcPr>
            <w:tcW w:w="1053" w:type="dxa"/>
            <w:tcBorders>
              <w:top w:val="single" w:sz="4" w:space="0" w:color="000000"/>
              <w:left w:val="nil"/>
              <w:bottom w:val="single" w:sz="4" w:space="0" w:color="000000"/>
              <w:right w:val="single" w:sz="4" w:space="0" w:color="000000"/>
            </w:tcBorders>
          </w:tcPr>
          <w:p w:rsidR="00471A0C" w:rsidRPr="00402C25" w:rsidRDefault="00471A0C">
            <w:pPr>
              <w:rPr>
                <w:rFonts w:ascii="Times New Roman" w:hAnsi="Times New Roman"/>
                <w:color w:val="000000" w:themeColor="text1"/>
                <w:sz w:val="26"/>
              </w:rPr>
            </w:pP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471A0C">
            <w:pPr>
              <w:pStyle w:val="410"/>
              <w:spacing w:after="0" w:line="240" w:lineRule="auto"/>
              <w:ind w:left="0" w:right="20" w:firstLine="0"/>
              <w:jc w:val="center"/>
              <w:rPr>
                <w:rFonts w:ascii="Times New Roman" w:hAnsi="Times New Roman"/>
                <w:color w:val="000000" w:themeColor="text1"/>
                <w:sz w:val="26"/>
              </w:rPr>
            </w:pPr>
          </w:p>
        </w:tc>
        <w:tc>
          <w:tcPr>
            <w:tcW w:w="1161" w:type="dxa"/>
            <w:gridSpan w:val="2"/>
            <w:tcBorders>
              <w:top w:val="single" w:sz="4" w:space="0" w:color="000000"/>
              <w:left w:val="nil"/>
              <w:bottom w:val="single" w:sz="4" w:space="0" w:color="000000"/>
              <w:right w:val="single" w:sz="4" w:space="0" w:color="000000"/>
            </w:tcBorders>
            <w:vAlign w:val="center"/>
          </w:tcPr>
          <w:p w:rsidR="00471A0C" w:rsidRPr="00402C25" w:rsidRDefault="00471A0C">
            <w:pPr>
              <w:pStyle w:val="410"/>
              <w:spacing w:after="0" w:line="240" w:lineRule="auto"/>
              <w:ind w:left="0" w:right="20" w:firstLine="0"/>
              <w:jc w:val="center"/>
              <w:rPr>
                <w:rFonts w:ascii="Times New Roman" w:hAnsi="Times New Roman"/>
                <w:color w:val="000000" w:themeColor="text1"/>
                <w:sz w:val="26"/>
              </w:rPr>
            </w:pP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471A0C">
            <w:pPr>
              <w:pStyle w:val="410"/>
              <w:spacing w:after="0" w:line="240" w:lineRule="auto"/>
              <w:ind w:left="0" w:right="20" w:firstLine="0"/>
              <w:jc w:val="center"/>
              <w:rPr>
                <w:rFonts w:ascii="Times New Roman" w:hAnsi="Times New Roman"/>
                <w:color w:val="000000" w:themeColor="text1"/>
                <w:sz w:val="26"/>
              </w:rPr>
            </w:pPr>
          </w:p>
        </w:tc>
        <w:tc>
          <w:tcPr>
            <w:tcW w:w="1161"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22</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471A0C">
            <w:pPr>
              <w:pStyle w:val="410"/>
              <w:spacing w:after="0" w:line="240" w:lineRule="auto"/>
              <w:ind w:left="0" w:right="20" w:firstLine="0"/>
              <w:jc w:val="center"/>
              <w:rPr>
                <w:rFonts w:ascii="Times New Roman" w:hAnsi="Times New Roman"/>
                <w:color w:val="000000" w:themeColor="text1"/>
                <w:sz w:val="26"/>
              </w:rPr>
            </w:pPr>
          </w:p>
        </w:tc>
        <w:tc>
          <w:tcPr>
            <w:tcW w:w="1161"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50,0</w:t>
            </w:r>
          </w:p>
        </w:tc>
        <w:tc>
          <w:tcPr>
            <w:tcW w:w="1085" w:type="dxa"/>
            <w:tcBorders>
              <w:top w:val="single" w:sz="4" w:space="0" w:color="000000"/>
              <w:left w:val="nil"/>
              <w:bottom w:val="single" w:sz="4" w:space="0" w:color="000000"/>
              <w:right w:val="single" w:sz="4" w:space="0" w:color="000000"/>
            </w:tcBorders>
            <w:vAlign w:val="center"/>
          </w:tcPr>
          <w:p w:rsidR="00471A0C" w:rsidRPr="00402C25" w:rsidRDefault="00471A0C">
            <w:pPr>
              <w:pStyle w:val="410"/>
              <w:spacing w:after="0" w:line="240" w:lineRule="auto"/>
              <w:ind w:left="0" w:right="20" w:firstLine="0"/>
              <w:jc w:val="center"/>
              <w:rPr>
                <w:rFonts w:ascii="Times New Roman" w:hAnsi="Times New Roman"/>
                <w:color w:val="000000" w:themeColor="text1"/>
                <w:sz w:val="26"/>
              </w:rPr>
            </w:pPr>
          </w:p>
        </w:tc>
        <w:tc>
          <w:tcPr>
            <w:tcW w:w="962" w:type="dxa"/>
            <w:tcBorders>
              <w:top w:val="single" w:sz="4" w:space="0" w:color="000000"/>
              <w:left w:val="nil"/>
              <w:bottom w:val="single" w:sz="4" w:space="0" w:color="000000"/>
              <w:right w:val="single" w:sz="4" w:space="0" w:color="000000"/>
            </w:tcBorders>
            <w:vAlign w:val="center"/>
          </w:tcPr>
          <w:p w:rsidR="00471A0C" w:rsidRPr="00402C25" w:rsidRDefault="00DE18C9">
            <w:pPr>
              <w:pStyle w:val="410"/>
              <w:spacing w:after="0" w:line="240" w:lineRule="auto"/>
              <w:ind w:left="0" w:right="20" w:firstLine="0"/>
              <w:jc w:val="center"/>
              <w:rPr>
                <w:rFonts w:ascii="Times New Roman" w:hAnsi="Times New Roman"/>
                <w:color w:val="000000" w:themeColor="text1"/>
                <w:sz w:val="26"/>
              </w:rPr>
            </w:pPr>
            <w:r w:rsidRPr="00402C25">
              <w:rPr>
                <w:rFonts w:ascii="Times New Roman" w:hAnsi="Times New Roman"/>
                <w:color w:val="000000" w:themeColor="text1"/>
                <w:sz w:val="26"/>
              </w:rPr>
              <w:t>40,0</w:t>
            </w:r>
          </w:p>
        </w:tc>
        <w:tc>
          <w:tcPr>
            <w:tcW w:w="1366" w:type="dxa"/>
            <w:gridSpan w:val="2"/>
            <w:tcBorders>
              <w:top w:val="single" w:sz="4" w:space="0" w:color="000000"/>
              <w:left w:val="nil"/>
              <w:bottom w:val="single" w:sz="4" w:space="0" w:color="000000"/>
              <w:right w:val="single" w:sz="4" w:space="0" w:color="000000"/>
            </w:tcBorders>
            <w:vAlign w:val="center"/>
          </w:tcPr>
          <w:p w:rsidR="00471A0C" w:rsidRPr="00402C25" w:rsidRDefault="00471A0C">
            <w:pPr>
              <w:pStyle w:val="410"/>
              <w:spacing w:after="0" w:line="240" w:lineRule="auto"/>
              <w:ind w:left="0" w:right="20" w:firstLine="0"/>
              <w:jc w:val="center"/>
              <w:rPr>
                <w:rFonts w:ascii="Times New Roman" w:hAnsi="Times New Roman"/>
                <w:color w:val="000000" w:themeColor="text1"/>
                <w:sz w:val="26"/>
              </w:rPr>
            </w:pPr>
          </w:p>
        </w:tc>
      </w:tr>
    </w:tbl>
    <w:p w:rsidR="00471A0C" w:rsidRPr="00402C25" w:rsidRDefault="00471A0C">
      <w:pPr>
        <w:widowControl w:val="0"/>
        <w:ind w:firstLine="851"/>
        <w:jc w:val="center"/>
        <w:rPr>
          <w:rFonts w:ascii="Times New Roman" w:hAnsi="Times New Roman"/>
          <w:color w:val="000000" w:themeColor="text1"/>
          <w:sz w:val="26"/>
        </w:rPr>
      </w:pPr>
    </w:p>
    <w:p w:rsidR="00471A0C" w:rsidRPr="00402C25" w:rsidRDefault="00471A0C">
      <w:pPr>
        <w:widowControl w:val="0"/>
        <w:ind w:firstLine="851"/>
        <w:jc w:val="center"/>
        <w:rPr>
          <w:rFonts w:ascii="Times New Roman" w:hAnsi="Times New Roman"/>
          <w:color w:val="000000" w:themeColor="text1"/>
          <w:sz w:val="26"/>
        </w:rPr>
      </w:pPr>
    </w:p>
    <w:p w:rsidR="00471A0C" w:rsidRPr="00402C25" w:rsidRDefault="00471A0C">
      <w:pPr>
        <w:widowControl w:val="0"/>
        <w:ind w:firstLine="851"/>
        <w:jc w:val="center"/>
        <w:rPr>
          <w:rFonts w:ascii="Times New Roman" w:hAnsi="Times New Roman"/>
          <w:color w:val="000000" w:themeColor="text1"/>
          <w:sz w:val="26"/>
        </w:rPr>
      </w:pPr>
    </w:p>
    <w:p w:rsidR="00471A0C" w:rsidRPr="00402C25" w:rsidRDefault="00471A0C">
      <w:pPr>
        <w:widowControl w:val="0"/>
        <w:ind w:firstLine="851"/>
        <w:jc w:val="center"/>
        <w:rPr>
          <w:rFonts w:ascii="Times New Roman" w:hAnsi="Times New Roman"/>
          <w:color w:val="000000" w:themeColor="text1"/>
          <w:sz w:val="26"/>
        </w:rPr>
      </w:pPr>
    </w:p>
    <w:p w:rsidR="00471A0C" w:rsidRPr="00402C25" w:rsidRDefault="00471A0C">
      <w:pPr>
        <w:sectPr w:rsidR="00471A0C" w:rsidRPr="00402C25">
          <w:pgSz w:w="16838" w:h="11906" w:orient="landscape"/>
          <w:pgMar w:top="850" w:right="993" w:bottom="851" w:left="851" w:header="708" w:footer="708" w:gutter="0"/>
          <w:cols w:space="720"/>
        </w:sectPr>
      </w:pPr>
    </w:p>
    <w:p w:rsidR="00471A0C" w:rsidRPr="00402C25" w:rsidRDefault="00DE18C9">
      <w:pPr>
        <w:widowControl w:val="0"/>
        <w:jc w:val="center"/>
        <w:rPr>
          <w:rFonts w:ascii="Times New Roman" w:hAnsi="Times New Roman"/>
          <w:b/>
          <w:color w:val="000000" w:themeColor="text1"/>
          <w:sz w:val="26"/>
        </w:rPr>
      </w:pPr>
      <w:r w:rsidRPr="00402C25">
        <w:rPr>
          <w:rFonts w:ascii="Times New Roman" w:hAnsi="Times New Roman"/>
          <w:b/>
          <w:color w:val="000000" w:themeColor="text1"/>
          <w:sz w:val="26"/>
        </w:rPr>
        <w:lastRenderedPageBreak/>
        <w:t>3. Обоснование ресурсного обеспечения подпрограммы</w:t>
      </w:r>
    </w:p>
    <w:p w:rsidR="00471A0C" w:rsidRPr="00402C25" w:rsidRDefault="00DE18C9">
      <w:pPr>
        <w:widowControl w:val="0"/>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 xml:space="preserve">Объем финансовых средств, выделяемых на реализацию подпрограммы «Строительство, реконструкция, капитальный ремонт, ремонт и содержание автомобильных дорог Мерчанского сельского поселения </w:t>
      </w:r>
      <w:proofErr w:type="gramStart"/>
      <w:r w:rsidRPr="00402C25">
        <w:rPr>
          <w:rFonts w:ascii="Times New Roman" w:hAnsi="Times New Roman"/>
          <w:color w:val="000000" w:themeColor="text1"/>
          <w:sz w:val="26"/>
        </w:rPr>
        <w:t>Крымского  района</w:t>
      </w:r>
      <w:proofErr w:type="gramEnd"/>
      <w:r w:rsidRPr="00402C25">
        <w:rPr>
          <w:rFonts w:ascii="Times New Roman" w:hAnsi="Times New Roman"/>
          <w:color w:val="000000" w:themeColor="text1"/>
          <w:sz w:val="26"/>
        </w:rPr>
        <w:t>» муниципальной программы «Комплексное и устойчивое развитие Мерчанского сельского поселения Крымского района в сфере землеустройства, землепользования и дорожного хозяйства» на 2021-2023 годы, составляет</w:t>
      </w:r>
      <w:r w:rsidR="006B00BC">
        <w:rPr>
          <w:rFonts w:ascii="Times New Roman" w:hAnsi="Times New Roman"/>
          <w:color w:val="000000" w:themeColor="text1"/>
          <w:sz w:val="26"/>
        </w:rPr>
        <w:t xml:space="preserve"> </w:t>
      </w:r>
      <w:r w:rsidR="006B00BC" w:rsidRPr="00402C25">
        <w:rPr>
          <w:rFonts w:ascii="Times New Roman" w:hAnsi="Times New Roman"/>
          <w:color w:val="000000" w:themeColor="text1"/>
          <w:sz w:val="26"/>
        </w:rPr>
        <w:t>1</w:t>
      </w:r>
      <w:r w:rsidR="006B00BC">
        <w:rPr>
          <w:rFonts w:ascii="Times New Roman" w:hAnsi="Times New Roman"/>
          <w:color w:val="000000" w:themeColor="text1"/>
          <w:sz w:val="26"/>
        </w:rPr>
        <w:t xml:space="preserve">3647,5 </w:t>
      </w:r>
      <w:r w:rsidRPr="00402C25">
        <w:rPr>
          <w:rFonts w:ascii="Times New Roman" w:hAnsi="Times New Roman"/>
          <w:color w:val="000000" w:themeColor="text1"/>
          <w:sz w:val="26"/>
        </w:rPr>
        <w:t>тыс. руб., в том числе:</w:t>
      </w:r>
    </w:p>
    <w:p w:rsidR="00471A0C" w:rsidRPr="00402C25" w:rsidRDefault="00DE18C9">
      <w:pPr>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из средств местного бюджета –5368,7тыс. руб., краевого бюджета –</w:t>
      </w:r>
      <w:r w:rsidR="006B00BC">
        <w:rPr>
          <w:rFonts w:ascii="Times New Roman" w:hAnsi="Times New Roman"/>
          <w:color w:val="000000" w:themeColor="text1"/>
          <w:sz w:val="26"/>
        </w:rPr>
        <w:t xml:space="preserve"> 8278</w:t>
      </w:r>
      <w:r w:rsidR="006B00BC" w:rsidRPr="00402C25">
        <w:rPr>
          <w:rFonts w:ascii="Times New Roman" w:hAnsi="Times New Roman"/>
          <w:color w:val="000000" w:themeColor="text1"/>
          <w:sz w:val="26"/>
        </w:rPr>
        <w:t>,8</w:t>
      </w:r>
      <w:r w:rsidRPr="00402C25">
        <w:rPr>
          <w:rFonts w:ascii="Times New Roman" w:hAnsi="Times New Roman"/>
          <w:color w:val="000000" w:themeColor="text1"/>
          <w:sz w:val="26"/>
        </w:rPr>
        <w:t xml:space="preserve"> руб. </w:t>
      </w:r>
    </w:p>
    <w:p w:rsidR="00471A0C" w:rsidRPr="00402C25" w:rsidRDefault="00DE18C9">
      <w:pPr>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в том числе по годам:</w:t>
      </w:r>
    </w:p>
    <w:p w:rsidR="00471A0C" w:rsidRPr="00402C25" w:rsidRDefault="00DE18C9">
      <w:pPr>
        <w:spacing w:after="0" w:line="240" w:lineRule="auto"/>
        <w:jc w:val="both"/>
        <w:rPr>
          <w:rFonts w:ascii="Times New Roman" w:hAnsi="Times New Roman"/>
          <w:color w:val="000000" w:themeColor="text1"/>
          <w:sz w:val="26"/>
        </w:rPr>
      </w:pPr>
      <w:r w:rsidRPr="00402C25">
        <w:rPr>
          <w:rFonts w:ascii="Times New Roman" w:hAnsi="Times New Roman"/>
          <w:color w:val="000000" w:themeColor="text1"/>
          <w:sz w:val="26"/>
        </w:rPr>
        <w:t xml:space="preserve">        из средств местного бюджета</w:t>
      </w:r>
    </w:p>
    <w:p w:rsidR="00471A0C" w:rsidRPr="00402C25" w:rsidRDefault="00DE18C9">
      <w:pPr>
        <w:pStyle w:val="a9"/>
        <w:tabs>
          <w:tab w:val="left" w:pos="0"/>
        </w:tabs>
        <w:spacing w:before="0" w:after="0" w:line="240" w:lineRule="auto"/>
        <w:ind w:firstLine="540"/>
        <w:jc w:val="both"/>
        <w:rPr>
          <w:rFonts w:ascii="Times New Roman" w:hAnsi="Times New Roman"/>
          <w:color w:val="000000" w:themeColor="text1"/>
          <w:sz w:val="26"/>
        </w:rPr>
      </w:pPr>
      <w:r w:rsidRPr="00402C25">
        <w:rPr>
          <w:rFonts w:ascii="Times New Roman" w:hAnsi="Times New Roman"/>
          <w:color w:val="000000" w:themeColor="text1"/>
          <w:sz w:val="26"/>
        </w:rPr>
        <w:t>2021 год – 1519,8 тыс. руб.;</w:t>
      </w:r>
    </w:p>
    <w:p w:rsidR="00471A0C" w:rsidRPr="00402C25" w:rsidRDefault="00DE18C9">
      <w:pPr>
        <w:pStyle w:val="a9"/>
        <w:tabs>
          <w:tab w:val="left" w:pos="0"/>
        </w:tabs>
        <w:spacing w:before="0" w:after="0" w:line="240" w:lineRule="auto"/>
        <w:ind w:firstLine="540"/>
        <w:jc w:val="both"/>
        <w:rPr>
          <w:rFonts w:ascii="Times New Roman" w:hAnsi="Times New Roman"/>
          <w:color w:val="000000" w:themeColor="text1"/>
          <w:sz w:val="26"/>
        </w:rPr>
      </w:pPr>
      <w:r w:rsidRPr="00402C25">
        <w:rPr>
          <w:rFonts w:ascii="Times New Roman" w:hAnsi="Times New Roman"/>
          <w:color w:val="000000" w:themeColor="text1"/>
          <w:sz w:val="26"/>
        </w:rPr>
        <w:t>2022 год – 1936,8 тыс. руб.;</w:t>
      </w:r>
    </w:p>
    <w:p w:rsidR="00471A0C" w:rsidRPr="00402C25" w:rsidRDefault="00DE18C9">
      <w:pPr>
        <w:pStyle w:val="a9"/>
        <w:tabs>
          <w:tab w:val="left" w:pos="0"/>
        </w:tabs>
        <w:spacing w:before="0" w:after="0" w:line="240" w:lineRule="auto"/>
        <w:ind w:firstLine="540"/>
        <w:jc w:val="both"/>
        <w:rPr>
          <w:rFonts w:ascii="Times New Roman" w:hAnsi="Times New Roman"/>
          <w:color w:val="000000" w:themeColor="text1"/>
          <w:sz w:val="26"/>
        </w:rPr>
      </w:pPr>
      <w:r w:rsidRPr="00402C25">
        <w:rPr>
          <w:rFonts w:ascii="Times New Roman" w:hAnsi="Times New Roman"/>
          <w:color w:val="000000" w:themeColor="text1"/>
          <w:sz w:val="26"/>
        </w:rPr>
        <w:t>2023 год –</w:t>
      </w:r>
      <w:r w:rsidR="006B00BC">
        <w:rPr>
          <w:rFonts w:ascii="Times New Roman" w:hAnsi="Times New Roman"/>
          <w:color w:val="000000" w:themeColor="text1"/>
          <w:sz w:val="26"/>
        </w:rPr>
        <w:t xml:space="preserve"> </w:t>
      </w:r>
      <w:r w:rsidR="006B00BC" w:rsidRPr="00402C25">
        <w:rPr>
          <w:rFonts w:ascii="Times New Roman" w:hAnsi="Times New Roman"/>
          <w:color w:val="000000" w:themeColor="text1"/>
          <w:sz w:val="26"/>
        </w:rPr>
        <w:t>19</w:t>
      </w:r>
      <w:r w:rsidR="006B00BC">
        <w:rPr>
          <w:rFonts w:ascii="Times New Roman" w:hAnsi="Times New Roman"/>
          <w:color w:val="000000" w:themeColor="text1"/>
          <w:sz w:val="26"/>
        </w:rPr>
        <w:t>12,1</w:t>
      </w:r>
      <w:r w:rsidRPr="00402C25">
        <w:rPr>
          <w:rFonts w:ascii="Times New Roman" w:hAnsi="Times New Roman"/>
          <w:color w:val="000000" w:themeColor="text1"/>
          <w:sz w:val="26"/>
        </w:rPr>
        <w:t xml:space="preserve"> тыс. руб.</w:t>
      </w:r>
    </w:p>
    <w:p w:rsidR="00471A0C" w:rsidRPr="00402C25" w:rsidRDefault="00DE18C9">
      <w:pPr>
        <w:pStyle w:val="a9"/>
        <w:tabs>
          <w:tab w:val="left" w:pos="0"/>
        </w:tabs>
        <w:spacing w:before="0" w:after="0" w:line="240" w:lineRule="auto"/>
        <w:ind w:firstLine="540"/>
        <w:jc w:val="both"/>
        <w:rPr>
          <w:rFonts w:ascii="Times New Roman" w:hAnsi="Times New Roman"/>
          <w:color w:val="000000" w:themeColor="text1"/>
          <w:sz w:val="26"/>
        </w:rPr>
      </w:pPr>
      <w:r w:rsidRPr="00402C25">
        <w:rPr>
          <w:rFonts w:ascii="Times New Roman" w:hAnsi="Times New Roman"/>
          <w:color w:val="000000" w:themeColor="text1"/>
          <w:sz w:val="26"/>
        </w:rPr>
        <w:t>из средств краевого бюджета:</w:t>
      </w:r>
    </w:p>
    <w:p w:rsidR="00035A8E" w:rsidRPr="00402C25" w:rsidRDefault="00035A8E" w:rsidP="00035A8E">
      <w:pPr>
        <w:pStyle w:val="a9"/>
        <w:tabs>
          <w:tab w:val="left" w:pos="0"/>
        </w:tabs>
        <w:spacing w:before="0" w:after="0" w:line="240" w:lineRule="auto"/>
        <w:ind w:firstLine="540"/>
        <w:jc w:val="both"/>
        <w:rPr>
          <w:rFonts w:ascii="Times New Roman" w:hAnsi="Times New Roman"/>
          <w:color w:val="000000" w:themeColor="text1"/>
          <w:sz w:val="26"/>
        </w:rPr>
      </w:pPr>
      <w:r w:rsidRPr="00402C25">
        <w:rPr>
          <w:rFonts w:ascii="Times New Roman" w:hAnsi="Times New Roman"/>
          <w:color w:val="000000" w:themeColor="text1"/>
          <w:sz w:val="26"/>
        </w:rPr>
        <w:t>2021 год – 0,0 тыс. руб.;</w:t>
      </w:r>
    </w:p>
    <w:p w:rsidR="00035A8E" w:rsidRPr="00402C25" w:rsidRDefault="00035A8E" w:rsidP="00035A8E">
      <w:pPr>
        <w:pStyle w:val="a9"/>
        <w:tabs>
          <w:tab w:val="left" w:pos="0"/>
        </w:tabs>
        <w:spacing w:before="0" w:after="0" w:line="240" w:lineRule="auto"/>
        <w:ind w:firstLine="540"/>
        <w:jc w:val="both"/>
        <w:rPr>
          <w:rFonts w:ascii="Times New Roman" w:hAnsi="Times New Roman"/>
          <w:color w:val="000000" w:themeColor="text1"/>
          <w:sz w:val="26"/>
        </w:rPr>
      </w:pPr>
      <w:r w:rsidRPr="00402C25">
        <w:rPr>
          <w:rFonts w:ascii="Times New Roman" w:hAnsi="Times New Roman"/>
          <w:color w:val="000000" w:themeColor="text1"/>
          <w:sz w:val="26"/>
        </w:rPr>
        <w:t>2022 год – 0,0 тыс. руб.;</w:t>
      </w:r>
    </w:p>
    <w:p w:rsidR="00035A8E" w:rsidRPr="00402C25" w:rsidRDefault="00035A8E" w:rsidP="00035A8E">
      <w:pPr>
        <w:pStyle w:val="a9"/>
        <w:tabs>
          <w:tab w:val="left" w:pos="0"/>
        </w:tabs>
        <w:spacing w:before="0" w:after="0" w:line="240" w:lineRule="auto"/>
        <w:ind w:firstLine="540"/>
        <w:jc w:val="both"/>
        <w:rPr>
          <w:rFonts w:ascii="Times New Roman" w:hAnsi="Times New Roman"/>
          <w:color w:val="000000" w:themeColor="text1"/>
          <w:sz w:val="26"/>
        </w:rPr>
      </w:pPr>
      <w:r w:rsidRPr="00402C25">
        <w:rPr>
          <w:rFonts w:ascii="Times New Roman" w:hAnsi="Times New Roman"/>
          <w:color w:val="000000" w:themeColor="text1"/>
          <w:sz w:val="26"/>
        </w:rPr>
        <w:t>2023 год – 8278,8 тыс. руб</w:t>
      </w:r>
      <w:r w:rsidR="006B00BC">
        <w:rPr>
          <w:rFonts w:ascii="Times New Roman" w:hAnsi="Times New Roman"/>
          <w:color w:val="000000" w:themeColor="text1"/>
          <w:sz w:val="26"/>
        </w:rPr>
        <w:t>.</w:t>
      </w:r>
    </w:p>
    <w:p w:rsidR="00035A8E" w:rsidRPr="00402C25" w:rsidRDefault="00035A8E">
      <w:pPr>
        <w:spacing w:after="0" w:line="240" w:lineRule="auto"/>
        <w:ind w:left="360"/>
        <w:jc w:val="center"/>
        <w:rPr>
          <w:rFonts w:ascii="Times New Roman" w:hAnsi="Times New Roman"/>
          <w:b/>
          <w:color w:val="000000" w:themeColor="text1"/>
          <w:sz w:val="26"/>
        </w:rPr>
      </w:pPr>
    </w:p>
    <w:p w:rsidR="00471A0C" w:rsidRPr="00402C25" w:rsidRDefault="00DE18C9">
      <w:pPr>
        <w:spacing w:after="0" w:line="240" w:lineRule="auto"/>
        <w:ind w:left="360"/>
        <w:jc w:val="center"/>
        <w:rPr>
          <w:rFonts w:ascii="Times New Roman" w:hAnsi="Times New Roman"/>
          <w:b/>
          <w:color w:val="000000" w:themeColor="text1"/>
          <w:sz w:val="26"/>
        </w:rPr>
      </w:pPr>
      <w:r w:rsidRPr="00402C25">
        <w:rPr>
          <w:rFonts w:ascii="Times New Roman" w:hAnsi="Times New Roman"/>
          <w:b/>
          <w:color w:val="000000" w:themeColor="text1"/>
          <w:sz w:val="26"/>
        </w:rPr>
        <w:t>4.Механизм реализации подпрограммы</w:t>
      </w:r>
    </w:p>
    <w:p w:rsidR="00471A0C" w:rsidRPr="00402C25" w:rsidRDefault="00471A0C">
      <w:pPr>
        <w:spacing w:after="0" w:line="240" w:lineRule="auto"/>
        <w:ind w:left="360"/>
        <w:jc w:val="center"/>
        <w:rPr>
          <w:rFonts w:ascii="Times New Roman" w:hAnsi="Times New Roman"/>
          <w:b/>
          <w:color w:val="000000" w:themeColor="text1"/>
          <w:sz w:val="26"/>
        </w:rPr>
      </w:pPr>
    </w:p>
    <w:p w:rsidR="00471A0C" w:rsidRPr="00402C25" w:rsidRDefault="00DE18C9">
      <w:pPr>
        <w:spacing w:after="0" w:line="240" w:lineRule="auto"/>
        <w:ind w:firstLine="708"/>
        <w:jc w:val="both"/>
        <w:rPr>
          <w:rFonts w:ascii="Times New Roman" w:hAnsi="Times New Roman"/>
          <w:color w:val="000000" w:themeColor="text1"/>
          <w:sz w:val="26"/>
        </w:rPr>
      </w:pPr>
      <w:r w:rsidRPr="00402C25">
        <w:rPr>
          <w:rFonts w:ascii="Times New Roman" w:hAnsi="Times New Roman"/>
          <w:color w:val="000000" w:themeColor="text1"/>
          <w:sz w:val="26"/>
        </w:rPr>
        <w:t>Текущее управление подпрограммой осуществляет  координатор, который:</w:t>
      </w:r>
    </w:p>
    <w:p w:rsidR="00471A0C" w:rsidRPr="00402C25" w:rsidRDefault="00DE18C9">
      <w:pPr>
        <w:spacing w:after="0" w:line="240" w:lineRule="auto"/>
        <w:ind w:firstLine="708"/>
        <w:jc w:val="both"/>
        <w:rPr>
          <w:rFonts w:ascii="Times New Roman" w:hAnsi="Times New Roman"/>
          <w:color w:val="000000" w:themeColor="text1"/>
          <w:sz w:val="26"/>
        </w:rPr>
      </w:pPr>
      <w:r w:rsidRPr="00402C25">
        <w:rPr>
          <w:rFonts w:ascii="Times New Roman" w:hAnsi="Times New Roman"/>
          <w:color w:val="000000" w:themeColor="text1"/>
          <w:sz w:val="26"/>
        </w:rPr>
        <w:t>обеспечивает разработку подпрограммы, ее согласование с участниками муниципальной программы;</w:t>
      </w:r>
    </w:p>
    <w:p w:rsidR="00471A0C" w:rsidRPr="00402C25" w:rsidRDefault="00DE18C9">
      <w:pPr>
        <w:spacing w:after="0" w:line="240" w:lineRule="auto"/>
        <w:ind w:firstLine="708"/>
        <w:jc w:val="both"/>
        <w:rPr>
          <w:rFonts w:ascii="Times New Roman" w:hAnsi="Times New Roman"/>
          <w:color w:val="000000" w:themeColor="text1"/>
          <w:sz w:val="26"/>
        </w:rPr>
      </w:pPr>
      <w:r w:rsidRPr="00402C25">
        <w:rPr>
          <w:rFonts w:ascii="Times New Roman" w:hAnsi="Times New Roman"/>
          <w:color w:val="000000" w:themeColor="text1"/>
          <w:sz w:val="26"/>
        </w:rPr>
        <w:t>формирует структуру подпрограммы и перечень участников подпрограммы;</w:t>
      </w:r>
    </w:p>
    <w:p w:rsidR="00471A0C" w:rsidRPr="00402C25" w:rsidRDefault="00DE18C9">
      <w:pPr>
        <w:spacing w:after="0" w:line="240" w:lineRule="auto"/>
        <w:ind w:firstLine="708"/>
        <w:jc w:val="both"/>
        <w:rPr>
          <w:rFonts w:ascii="Times New Roman" w:hAnsi="Times New Roman"/>
          <w:color w:val="000000" w:themeColor="text1"/>
          <w:sz w:val="26"/>
        </w:rPr>
      </w:pPr>
      <w:r w:rsidRPr="00402C25">
        <w:rPr>
          <w:rFonts w:ascii="Times New Roman" w:hAnsi="Times New Roman"/>
          <w:color w:val="000000" w:themeColor="text1"/>
          <w:sz w:val="26"/>
        </w:rPr>
        <w:t>организует реализацию подпрограммы, координацию деятельности участников подпрограммы;</w:t>
      </w:r>
    </w:p>
    <w:p w:rsidR="00471A0C" w:rsidRPr="00402C25" w:rsidRDefault="00DE18C9">
      <w:pPr>
        <w:spacing w:after="0" w:line="240" w:lineRule="auto"/>
        <w:ind w:firstLine="708"/>
        <w:jc w:val="both"/>
        <w:rPr>
          <w:rFonts w:ascii="Times New Roman" w:hAnsi="Times New Roman"/>
          <w:color w:val="000000" w:themeColor="text1"/>
          <w:sz w:val="26"/>
        </w:rPr>
      </w:pPr>
      <w:r w:rsidRPr="00402C25">
        <w:rPr>
          <w:rFonts w:ascii="Times New Roman" w:hAnsi="Times New Roman"/>
          <w:color w:val="000000" w:themeColor="text1"/>
          <w:sz w:val="26"/>
        </w:rPr>
        <w:t>принимает решение о необходимости внесения в установленном порядке изменений в подпрограмму;</w:t>
      </w:r>
    </w:p>
    <w:p w:rsidR="00471A0C" w:rsidRPr="00402C25" w:rsidRDefault="00DE18C9">
      <w:pPr>
        <w:spacing w:after="0" w:line="240" w:lineRule="auto"/>
        <w:ind w:firstLine="708"/>
        <w:jc w:val="both"/>
        <w:rPr>
          <w:rFonts w:ascii="Times New Roman" w:hAnsi="Times New Roman"/>
          <w:color w:val="000000" w:themeColor="text1"/>
          <w:sz w:val="26"/>
        </w:rPr>
      </w:pPr>
      <w:r w:rsidRPr="00402C25">
        <w:rPr>
          <w:rFonts w:ascii="Times New Roman" w:hAnsi="Times New Roman"/>
          <w:color w:val="000000" w:themeColor="text1"/>
          <w:sz w:val="26"/>
        </w:rPr>
        <w:t>несет ответственность за достижение целевых показателей муниципальной программы;</w:t>
      </w:r>
    </w:p>
    <w:p w:rsidR="00471A0C" w:rsidRPr="00402C25" w:rsidRDefault="00DE18C9">
      <w:pPr>
        <w:spacing w:after="0" w:line="240" w:lineRule="auto"/>
        <w:ind w:firstLine="708"/>
        <w:jc w:val="both"/>
        <w:rPr>
          <w:rFonts w:ascii="Times New Roman" w:hAnsi="Times New Roman"/>
          <w:color w:val="000000" w:themeColor="text1"/>
          <w:sz w:val="26"/>
        </w:rPr>
      </w:pPr>
      <w:r w:rsidRPr="00402C25">
        <w:rPr>
          <w:rFonts w:ascii="Times New Roman" w:hAnsi="Times New Roman"/>
          <w:color w:val="000000" w:themeColor="text1"/>
          <w:sz w:val="26"/>
        </w:rPr>
        <w:t>осуществляет подготовку предложений по объемам и источникам финансирования реализации подпрограммы на основании предложений участников муниципальной программы и подпрограммы;</w:t>
      </w:r>
    </w:p>
    <w:p w:rsidR="00471A0C" w:rsidRPr="00402C25" w:rsidRDefault="00DE18C9">
      <w:pPr>
        <w:spacing w:after="0" w:line="240" w:lineRule="auto"/>
        <w:ind w:firstLine="708"/>
        <w:jc w:val="both"/>
        <w:rPr>
          <w:rFonts w:ascii="Times New Roman" w:hAnsi="Times New Roman"/>
          <w:color w:val="auto"/>
          <w:sz w:val="26"/>
        </w:rPr>
      </w:pPr>
      <w:r w:rsidRPr="00402C25">
        <w:rPr>
          <w:rFonts w:ascii="Times New Roman" w:hAnsi="Times New Roman"/>
          <w:color w:val="000000" w:themeColor="text1"/>
          <w:sz w:val="26"/>
        </w:rPr>
        <w:t>осуществляет иные полномочия, установленные подпрограммой</w:t>
      </w:r>
    </w:p>
    <w:sectPr w:rsidR="00471A0C" w:rsidRPr="00402C25">
      <w:pgSz w:w="11906" w:h="16838"/>
      <w:pgMar w:top="851" w:right="850" w:bottom="993" w:left="85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XO Thames">
    <w:altName w:val="Times New Roman"/>
    <w:panose1 w:val="00000000000000000000"/>
    <w:charset w:val="00"/>
    <w:family w:val="roman"/>
    <w:notTrueType/>
    <w:pitch w:val="default"/>
  </w:font>
  <w:font w:name="Tahoma">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Cambria">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5A61A0"/>
    <w:multiLevelType w:val="multilevel"/>
    <w:tmpl w:val="28FEE57E"/>
    <w:lvl w:ilvl="0">
      <w:start w:val="1"/>
      <w:numFmt w:val="decimal"/>
      <w:lvlText w:val="%1."/>
      <w:lvlJc w:val="left"/>
      <w:pPr>
        <w:ind w:left="1443" w:hanging="876"/>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473C7D79"/>
    <w:multiLevelType w:val="multilevel"/>
    <w:tmpl w:val="BC14BFB4"/>
    <w:lvl w:ilvl="0">
      <w:start w:val="6"/>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6381275D"/>
    <w:multiLevelType w:val="multilevel"/>
    <w:tmpl w:val="A6AC8AF0"/>
    <w:lvl w:ilvl="0">
      <w:start w:val="4"/>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BD03C6F"/>
    <w:multiLevelType w:val="multilevel"/>
    <w:tmpl w:val="5A1EC404"/>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471A0C"/>
    <w:rsid w:val="00035A8E"/>
    <w:rsid w:val="001724EA"/>
    <w:rsid w:val="003F7D5C"/>
    <w:rsid w:val="00402C25"/>
    <w:rsid w:val="00471A0C"/>
    <w:rsid w:val="00544CDF"/>
    <w:rsid w:val="005A7469"/>
    <w:rsid w:val="00690834"/>
    <w:rsid w:val="006B00BC"/>
    <w:rsid w:val="00705508"/>
    <w:rsid w:val="00761580"/>
    <w:rsid w:val="007636B7"/>
    <w:rsid w:val="00803184"/>
    <w:rsid w:val="00895C21"/>
    <w:rsid w:val="00A42C46"/>
    <w:rsid w:val="00A87975"/>
    <w:rsid w:val="00AA6BAD"/>
    <w:rsid w:val="00BA33CC"/>
    <w:rsid w:val="00C54156"/>
    <w:rsid w:val="00CD3258"/>
    <w:rsid w:val="00DE18C9"/>
    <w:rsid w:val="00DE76FF"/>
    <w:rsid w:val="00E14E97"/>
    <w:rsid w:val="00E514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E0F46"/>
  <w15:docId w15:val="{27214E35-6A52-48C1-834A-3B8627FE1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style>
  <w:style w:type="paragraph" w:styleId="10">
    <w:name w:val="heading 1"/>
    <w:basedOn w:val="a"/>
    <w:next w:val="a"/>
    <w:link w:val="11"/>
    <w:uiPriority w:val="9"/>
    <w:qFormat/>
    <w:pPr>
      <w:widowControl w:val="0"/>
      <w:spacing w:before="108" w:after="108" w:line="240" w:lineRule="auto"/>
      <w:jc w:val="center"/>
      <w:outlineLvl w:val="0"/>
    </w:pPr>
    <w:rPr>
      <w:rFonts w:ascii="Arial" w:hAnsi="Arial"/>
      <w:b/>
      <w:color w:val="26282F"/>
      <w:sz w:val="24"/>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3">
    <w:name w:val="Balloon Text"/>
    <w:basedOn w:val="a"/>
    <w:link w:val="a4"/>
    <w:pPr>
      <w:spacing w:after="0" w:line="240" w:lineRule="auto"/>
    </w:pPr>
    <w:rPr>
      <w:rFonts w:ascii="Tahoma" w:hAnsi="Tahoma"/>
      <w:sz w:val="16"/>
    </w:rPr>
  </w:style>
  <w:style w:type="character" w:customStyle="1" w:styleId="a4">
    <w:name w:val="Текст выноски Знак"/>
    <w:basedOn w:val="1"/>
    <w:link w:val="a3"/>
    <w:rPr>
      <w:rFonts w:ascii="Tahoma" w:hAnsi="Tahoma"/>
      <w:sz w:val="16"/>
    </w:rPr>
  </w:style>
  <w:style w:type="paragraph" w:customStyle="1" w:styleId="a5">
    <w:name w:val="Прижатый влево"/>
    <w:basedOn w:val="a"/>
    <w:next w:val="a"/>
    <w:link w:val="a6"/>
    <w:pPr>
      <w:widowControl w:val="0"/>
      <w:spacing w:after="0" w:line="240" w:lineRule="auto"/>
    </w:pPr>
    <w:rPr>
      <w:rFonts w:ascii="Arial" w:hAnsi="Arial"/>
      <w:sz w:val="24"/>
    </w:rPr>
  </w:style>
  <w:style w:type="character" w:customStyle="1" w:styleId="a6">
    <w:name w:val="Прижатый влево"/>
    <w:basedOn w:val="1"/>
    <w:link w:val="a5"/>
    <w:rPr>
      <w:rFonts w:ascii="Arial" w:hAnsi="Arial"/>
      <w:sz w:val="24"/>
    </w:rPr>
  </w:style>
  <w:style w:type="character" w:customStyle="1" w:styleId="30">
    <w:name w:val="Заголовок 3 Знак"/>
    <w:link w:val="3"/>
    <w:rPr>
      <w:rFonts w:ascii="XO Thames" w:hAnsi="XO Thames"/>
      <w:b/>
      <w:sz w:val="26"/>
    </w:rPr>
  </w:style>
  <w:style w:type="paragraph" w:styleId="a7">
    <w:name w:val="No Spacing"/>
    <w:link w:val="a8"/>
    <w:pPr>
      <w:spacing w:after="0" w:line="240" w:lineRule="auto"/>
    </w:pPr>
    <w:rPr>
      <w:rFonts w:ascii="Arial" w:hAnsi="Arial"/>
      <w:sz w:val="24"/>
    </w:rPr>
  </w:style>
  <w:style w:type="character" w:customStyle="1" w:styleId="a8">
    <w:name w:val="Без интервала Знак"/>
    <w:link w:val="a7"/>
    <w:rPr>
      <w:rFonts w:ascii="Arial" w:hAnsi="Arial"/>
      <w:sz w:val="24"/>
    </w:rPr>
  </w:style>
  <w:style w:type="paragraph" w:styleId="a9">
    <w:name w:val="Normal (Web)"/>
    <w:basedOn w:val="a"/>
    <w:link w:val="aa"/>
    <w:pPr>
      <w:spacing w:before="120" w:after="240" w:line="360" w:lineRule="atLeast"/>
    </w:pPr>
    <w:rPr>
      <w:rFonts w:ascii="Arial Unicode MS" w:hAnsi="Arial Unicode MS"/>
      <w:sz w:val="24"/>
    </w:rPr>
  </w:style>
  <w:style w:type="character" w:customStyle="1" w:styleId="aa">
    <w:name w:val="Обычный (веб) Знак"/>
    <w:basedOn w:val="1"/>
    <w:link w:val="a9"/>
    <w:rPr>
      <w:rFonts w:ascii="Arial Unicode MS" w:hAnsi="Arial Unicode MS"/>
      <w:color w:val="000000"/>
      <w:sz w:val="24"/>
    </w:rPr>
  </w:style>
  <w:style w:type="paragraph" w:customStyle="1" w:styleId="12">
    <w:name w:val="Основной шрифт абзаца1"/>
  </w:style>
  <w:style w:type="paragraph" w:customStyle="1" w:styleId="ConsPlusTitle">
    <w:name w:val="ConsPlusTitle"/>
    <w:link w:val="ConsPlusTitle0"/>
    <w:pPr>
      <w:widowControl w:val="0"/>
      <w:spacing w:after="0" w:line="240" w:lineRule="auto"/>
    </w:pPr>
    <w:rPr>
      <w:rFonts w:ascii="Arial" w:hAnsi="Arial"/>
      <w:b/>
      <w:sz w:val="20"/>
    </w:rPr>
  </w:style>
  <w:style w:type="character" w:customStyle="1" w:styleId="ConsPlusTitle0">
    <w:name w:val="ConsPlusTitle"/>
    <w:link w:val="ConsPlusTitle"/>
    <w:rPr>
      <w:rFonts w:ascii="Arial" w:hAnsi="Arial"/>
      <w:b/>
      <w:sz w:val="20"/>
    </w:rPr>
  </w:style>
  <w:style w:type="paragraph" w:styleId="ab">
    <w:name w:val="Body Text"/>
    <w:basedOn w:val="a"/>
    <w:link w:val="ac"/>
    <w:pPr>
      <w:spacing w:after="0" w:line="240" w:lineRule="auto"/>
      <w:jc w:val="center"/>
    </w:pPr>
    <w:rPr>
      <w:rFonts w:ascii="Times New Roman" w:hAnsi="Times New Roman"/>
      <w:sz w:val="28"/>
    </w:rPr>
  </w:style>
  <w:style w:type="character" w:customStyle="1" w:styleId="ac">
    <w:name w:val="Основной текст Знак"/>
    <w:basedOn w:val="1"/>
    <w:link w:val="ab"/>
    <w:rPr>
      <w:rFonts w:ascii="Times New Roman" w:hAnsi="Times New Roman"/>
      <w:sz w:val="28"/>
    </w:rPr>
  </w:style>
  <w:style w:type="paragraph" w:customStyle="1" w:styleId="13">
    <w:name w:val="Без интервала1"/>
    <w:link w:val="14"/>
    <w:pPr>
      <w:widowControl w:val="0"/>
    </w:pPr>
    <w:rPr>
      <w:rFonts w:ascii="Calibri" w:hAnsi="Calibri"/>
    </w:rPr>
  </w:style>
  <w:style w:type="character" w:customStyle="1" w:styleId="14">
    <w:name w:val="Без интервала1"/>
    <w:link w:val="13"/>
    <w:rPr>
      <w:rFonts w:ascii="Calibri" w:hAnsi="Calibri"/>
    </w:rPr>
  </w:style>
  <w:style w:type="paragraph" w:styleId="ad">
    <w:name w:val="Plain Text"/>
    <w:basedOn w:val="a"/>
    <w:link w:val="ae"/>
    <w:pPr>
      <w:spacing w:after="0" w:line="240" w:lineRule="auto"/>
    </w:pPr>
    <w:rPr>
      <w:rFonts w:ascii="Courier New" w:hAnsi="Courier New"/>
      <w:sz w:val="20"/>
    </w:rPr>
  </w:style>
  <w:style w:type="character" w:customStyle="1" w:styleId="ae">
    <w:name w:val="Текст Знак"/>
    <w:basedOn w:val="1"/>
    <w:link w:val="ad"/>
    <w:rPr>
      <w:rFonts w:ascii="Courier New" w:hAnsi="Courier New"/>
      <w:sz w:val="20"/>
    </w:rPr>
  </w:style>
  <w:style w:type="paragraph" w:customStyle="1" w:styleId="ConsPlusNormal">
    <w:name w:val="ConsPlusNormal"/>
    <w:link w:val="ConsPlusNormal0"/>
    <w:pPr>
      <w:widowControl w:val="0"/>
      <w:spacing w:after="0" w:line="240" w:lineRule="auto"/>
      <w:ind w:firstLine="720"/>
    </w:pPr>
    <w:rPr>
      <w:rFonts w:ascii="Arial" w:hAnsi="Arial"/>
      <w:sz w:val="20"/>
    </w:rPr>
  </w:style>
  <w:style w:type="character" w:customStyle="1" w:styleId="ConsPlusNormal0">
    <w:name w:val="ConsPlusNormal"/>
    <w:link w:val="ConsPlusNormal"/>
    <w:rPr>
      <w:rFonts w:ascii="Arial" w:hAnsi="Arial"/>
      <w:sz w:val="20"/>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410">
    <w:name w:val="Основной текст (4)1"/>
    <w:basedOn w:val="a"/>
    <w:link w:val="411"/>
    <w:pPr>
      <w:widowControl w:val="0"/>
      <w:spacing w:after="240" w:line="240" w:lineRule="atLeast"/>
      <w:ind w:left="440" w:hanging="440"/>
    </w:pPr>
    <w:rPr>
      <w:sz w:val="18"/>
    </w:rPr>
  </w:style>
  <w:style w:type="character" w:customStyle="1" w:styleId="411">
    <w:name w:val="Основной текст (4)1"/>
    <w:basedOn w:val="1"/>
    <w:link w:val="410"/>
    <w:rPr>
      <w:sz w:val="18"/>
    </w:rPr>
  </w:style>
  <w:style w:type="paragraph" w:styleId="af">
    <w:name w:val="List Paragraph"/>
    <w:basedOn w:val="a"/>
    <w:link w:val="af0"/>
    <w:pPr>
      <w:spacing w:after="0" w:line="240" w:lineRule="auto"/>
      <w:ind w:left="720"/>
      <w:contextualSpacing/>
    </w:pPr>
    <w:rPr>
      <w:rFonts w:ascii="Arial" w:hAnsi="Arial"/>
      <w:sz w:val="24"/>
    </w:rPr>
  </w:style>
  <w:style w:type="character" w:customStyle="1" w:styleId="af0">
    <w:name w:val="Абзац списка Знак"/>
    <w:basedOn w:val="1"/>
    <w:link w:val="af"/>
    <w:rPr>
      <w:rFonts w:ascii="Arial" w:hAnsi="Arial"/>
      <w:sz w:val="24"/>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rPr>
  </w:style>
  <w:style w:type="character" w:customStyle="1" w:styleId="HTML0">
    <w:name w:val="Стандартный HTML Знак"/>
    <w:basedOn w:val="1"/>
    <w:link w:val="HTML"/>
    <w:rPr>
      <w:rFonts w:ascii="Courier New" w:hAnsi="Courier New"/>
      <w:sz w:val="20"/>
    </w:rPr>
  </w:style>
  <w:style w:type="character" w:customStyle="1" w:styleId="50">
    <w:name w:val="Заголовок 5 Знак"/>
    <w:link w:val="5"/>
    <w:rPr>
      <w:rFonts w:ascii="XO Thames" w:hAnsi="XO Thames"/>
      <w:b/>
      <w:sz w:val="22"/>
    </w:rPr>
  </w:style>
  <w:style w:type="paragraph" w:customStyle="1" w:styleId="ConsPlusNonformat">
    <w:name w:val="ConsPlusNonformat"/>
    <w:link w:val="ConsPlusNonformat0"/>
    <w:pPr>
      <w:widowControl w:val="0"/>
      <w:spacing w:after="0" w:line="240" w:lineRule="auto"/>
    </w:pPr>
    <w:rPr>
      <w:rFonts w:ascii="Courier New" w:hAnsi="Courier New"/>
      <w:sz w:val="20"/>
    </w:rPr>
  </w:style>
  <w:style w:type="character" w:customStyle="1" w:styleId="ConsPlusNonformat0">
    <w:name w:val="ConsPlusNonformat"/>
    <w:link w:val="ConsPlusNonformat"/>
    <w:rPr>
      <w:rFonts w:ascii="Courier New" w:hAnsi="Courier New"/>
      <w:sz w:val="20"/>
    </w:rPr>
  </w:style>
  <w:style w:type="character" w:customStyle="1" w:styleId="11">
    <w:name w:val="Заголовок 1 Знак"/>
    <w:basedOn w:val="1"/>
    <w:link w:val="10"/>
    <w:rPr>
      <w:rFonts w:ascii="Arial" w:hAnsi="Arial"/>
      <w:b/>
      <w:color w:val="26282F"/>
      <w:sz w:val="24"/>
    </w:rPr>
  </w:style>
  <w:style w:type="paragraph" w:customStyle="1" w:styleId="15">
    <w:name w:val="Гиперссылка1"/>
    <w:link w:val="af1"/>
    <w:rPr>
      <w:color w:val="0000FF"/>
      <w:u w:val="single"/>
    </w:rPr>
  </w:style>
  <w:style w:type="character" w:styleId="af1">
    <w:name w:val="Hyperlink"/>
    <w:link w:val="15"/>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styleId="16">
    <w:name w:val="toc 1"/>
    <w:next w:val="a"/>
    <w:link w:val="17"/>
    <w:uiPriority w:val="39"/>
    <w:rPr>
      <w:rFonts w:ascii="XO Thames" w:hAnsi="XO Thames"/>
      <w:b/>
      <w:sz w:val="28"/>
    </w:rPr>
  </w:style>
  <w:style w:type="character" w:customStyle="1" w:styleId="17">
    <w:name w:val="Оглавление 1 Знак"/>
    <w:link w:val="16"/>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18">
    <w:name w:val="Обычный (веб)1"/>
    <w:basedOn w:val="a"/>
    <w:link w:val="19"/>
    <w:pPr>
      <w:spacing w:before="100" w:after="100" w:line="100" w:lineRule="atLeast"/>
    </w:pPr>
    <w:rPr>
      <w:rFonts w:ascii="Times New Roman" w:hAnsi="Times New Roman"/>
      <w:sz w:val="24"/>
    </w:rPr>
  </w:style>
  <w:style w:type="character" w:customStyle="1" w:styleId="19">
    <w:name w:val="Обычный (веб)1"/>
    <w:basedOn w:val="1"/>
    <w:link w:val="18"/>
    <w:rPr>
      <w:rFonts w:ascii="Times New Roman" w:hAnsi="Times New Roman"/>
      <w:sz w:val="24"/>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f2">
    <w:name w:val="Subtitle"/>
    <w:next w:val="a"/>
    <w:link w:val="af3"/>
    <w:uiPriority w:val="11"/>
    <w:qFormat/>
    <w:pPr>
      <w:jc w:val="both"/>
    </w:pPr>
    <w:rPr>
      <w:rFonts w:ascii="XO Thames" w:hAnsi="XO Thames"/>
      <w:i/>
      <w:sz w:val="24"/>
    </w:rPr>
  </w:style>
  <w:style w:type="character" w:customStyle="1" w:styleId="af3">
    <w:name w:val="Подзаголовок Знак"/>
    <w:link w:val="af2"/>
    <w:rPr>
      <w:rFonts w:ascii="XO Thames" w:hAnsi="XO Thames"/>
      <w:i/>
      <w:sz w:val="24"/>
    </w:rPr>
  </w:style>
  <w:style w:type="paragraph" w:styleId="af4">
    <w:name w:val="Title"/>
    <w:next w:val="a"/>
    <w:link w:val="af5"/>
    <w:uiPriority w:val="10"/>
    <w:qFormat/>
    <w:pPr>
      <w:spacing w:before="567" w:after="567"/>
      <w:jc w:val="center"/>
    </w:pPr>
    <w:rPr>
      <w:rFonts w:ascii="XO Thames" w:hAnsi="XO Thames"/>
      <w:b/>
      <w:caps/>
      <w:sz w:val="40"/>
    </w:rPr>
  </w:style>
  <w:style w:type="character" w:customStyle="1" w:styleId="af5">
    <w:name w:val="Заголовок Знак"/>
    <w:link w:val="af4"/>
    <w:rPr>
      <w:rFonts w:ascii="XO Thames" w:hAnsi="XO Thames"/>
      <w:b/>
      <w:caps/>
      <w:sz w:val="40"/>
    </w:rPr>
  </w:style>
  <w:style w:type="character" w:customStyle="1" w:styleId="40">
    <w:name w:val="Заголовок 4 Знак"/>
    <w:link w:val="4"/>
    <w:rPr>
      <w:rFonts w:ascii="XO Thames" w:hAnsi="XO Thames"/>
      <w:b/>
      <w:sz w:val="24"/>
    </w:rPr>
  </w:style>
  <w:style w:type="character" w:customStyle="1" w:styleId="20">
    <w:name w:val="Заголовок 2 Знак"/>
    <w:link w:val="2"/>
    <w:rPr>
      <w:rFonts w:ascii="XO Thames" w:hAnsi="XO Thames"/>
      <w:b/>
      <w:sz w:val="28"/>
    </w:rPr>
  </w:style>
  <w:style w:type="paragraph" w:customStyle="1" w:styleId="FontStyle50">
    <w:name w:val="Font Style50"/>
    <w:link w:val="FontStyle500"/>
    <w:rPr>
      <w:rFonts w:ascii="Times New Roman" w:hAnsi="Times New Roman"/>
      <w:sz w:val="16"/>
    </w:rPr>
  </w:style>
  <w:style w:type="character" w:customStyle="1" w:styleId="FontStyle500">
    <w:name w:val="Font Style50"/>
    <w:link w:val="FontStyle50"/>
    <w:rPr>
      <w:rFonts w:ascii="Times New Roman" w:hAnsi="Times New Roman"/>
      <w:sz w:val="16"/>
    </w:rPr>
  </w:style>
  <w:style w:type="paragraph" w:customStyle="1" w:styleId="af6">
    <w:name w:val="Гипертекстовая ссылка"/>
    <w:basedOn w:val="12"/>
    <w:link w:val="af7"/>
    <w:rPr>
      <w:color w:val="106BBE"/>
    </w:rPr>
  </w:style>
  <w:style w:type="character" w:customStyle="1" w:styleId="af7">
    <w:name w:val="Гипертекстовая ссылка"/>
    <w:basedOn w:val="a0"/>
    <w:link w:val="af6"/>
    <w:rPr>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garantF1://3687921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garantF1://36879212.0"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24</Pages>
  <Words>5204</Words>
  <Characters>29668</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26</cp:revision>
  <dcterms:created xsi:type="dcterms:W3CDTF">2023-07-19T09:02:00Z</dcterms:created>
  <dcterms:modified xsi:type="dcterms:W3CDTF">2023-08-12T07:35:00Z</dcterms:modified>
</cp:coreProperties>
</file>