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DB" w:rsidRPr="00B732DB" w:rsidRDefault="00B732DB" w:rsidP="00B732DB">
      <w:pPr>
        <w:contextualSpacing/>
        <w:jc w:val="center"/>
        <w:rPr>
          <w:sz w:val="1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225" cy="664210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C6E" w:rsidRDefault="00B732DB" w:rsidP="00724801">
      <w:pPr>
        <w:spacing w:line="276" w:lineRule="auto"/>
        <w:ind w:right="-6"/>
        <w:jc w:val="center"/>
        <w:rPr>
          <w:b/>
          <w:smallCaps/>
          <w:spacing w:val="20"/>
          <w:sz w:val="32"/>
          <w:szCs w:val="32"/>
          <w:lang w:eastAsia="ar-SA"/>
        </w:rPr>
      </w:pPr>
      <w:r>
        <w:rPr>
          <w:b/>
          <w:smallCaps/>
          <w:spacing w:val="20"/>
          <w:sz w:val="32"/>
          <w:szCs w:val="32"/>
          <w:lang w:eastAsia="ar-SA"/>
        </w:rPr>
        <w:t>А</w:t>
      </w:r>
      <w:r w:rsidRPr="00BE7CA9">
        <w:rPr>
          <w:b/>
          <w:smallCaps/>
          <w:spacing w:val="20"/>
          <w:sz w:val="32"/>
          <w:szCs w:val="32"/>
          <w:lang w:eastAsia="ar-SA"/>
        </w:rPr>
        <w:t xml:space="preserve">дминистрация мерчанского сельского поселения крымского района </w:t>
      </w:r>
    </w:p>
    <w:p w:rsidR="00D57C6E" w:rsidRPr="00724801" w:rsidRDefault="00D57C6E" w:rsidP="00B732DB">
      <w:pPr>
        <w:spacing w:line="276" w:lineRule="auto"/>
        <w:ind w:right="-6"/>
        <w:jc w:val="center"/>
        <w:rPr>
          <w:b/>
          <w:smallCaps/>
          <w:spacing w:val="20"/>
          <w:sz w:val="28"/>
          <w:szCs w:val="32"/>
          <w:lang w:eastAsia="ar-SA"/>
        </w:rPr>
      </w:pPr>
    </w:p>
    <w:p w:rsidR="00B732DB" w:rsidRDefault="00B732DB" w:rsidP="00B732DB">
      <w:pPr>
        <w:spacing w:line="276" w:lineRule="auto"/>
        <w:jc w:val="center"/>
        <w:rPr>
          <w:b/>
          <w:spacing w:val="12"/>
          <w:sz w:val="36"/>
          <w:szCs w:val="36"/>
          <w:lang w:eastAsia="ar-SA"/>
        </w:rPr>
      </w:pPr>
      <w:r>
        <w:rPr>
          <w:b/>
          <w:spacing w:val="12"/>
          <w:sz w:val="36"/>
          <w:szCs w:val="36"/>
          <w:lang w:eastAsia="ar-SA"/>
        </w:rPr>
        <w:t>ПОСТАНОВЛЕНИЕ</w:t>
      </w:r>
    </w:p>
    <w:p w:rsidR="00724801" w:rsidRPr="00724801" w:rsidRDefault="00724801" w:rsidP="00B732DB">
      <w:pPr>
        <w:spacing w:line="276" w:lineRule="auto"/>
        <w:jc w:val="center"/>
        <w:rPr>
          <w:b/>
          <w:spacing w:val="12"/>
          <w:sz w:val="14"/>
          <w:szCs w:val="36"/>
          <w:lang w:eastAsia="ar-SA"/>
        </w:rPr>
      </w:pPr>
    </w:p>
    <w:p w:rsidR="00B732DB" w:rsidRPr="00BE7CA9" w:rsidRDefault="00924A34" w:rsidP="00B732DB">
      <w:pPr>
        <w:tabs>
          <w:tab w:val="left" w:pos="7740"/>
        </w:tabs>
        <w:rPr>
          <w:lang w:eastAsia="ar-SA"/>
        </w:rPr>
      </w:pPr>
      <w:r>
        <w:rPr>
          <w:lang w:eastAsia="ar-SA"/>
        </w:rPr>
        <w:t>о</w:t>
      </w:r>
      <w:r w:rsidR="00B732DB" w:rsidRPr="00BE7CA9">
        <w:rPr>
          <w:lang w:eastAsia="ar-SA"/>
        </w:rPr>
        <w:t>т</w:t>
      </w:r>
      <w:r>
        <w:rPr>
          <w:lang w:eastAsia="ar-SA"/>
        </w:rPr>
        <w:t xml:space="preserve"> </w:t>
      </w:r>
      <w:r w:rsidR="0018076D">
        <w:rPr>
          <w:lang w:eastAsia="ar-SA"/>
        </w:rPr>
        <w:t>15.06</w:t>
      </w:r>
      <w:r w:rsidR="00116550">
        <w:rPr>
          <w:lang w:eastAsia="ar-SA"/>
        </w:rPr>
        <w:t>.2022</w:t>
      </w:r>
      <w:r w:rsidR="00B732DB" w:rsidRPr="00BE7CA9">
        <w:rPr>
          <w:lang w:eastAsia="ar-SA"/>
        </w:rPr>
        <w:tab/>
        <w:t xml:space="preserve">       </w:t>
      </w:r>
      <w:r w:rsidR="002D73D5">
        <w:rPr>
          <w:lang w:eastAsia="ar-SA"/>
        </w:rPr>
        <w:t xml:space="preserve">       </w:t>
      </w:r>
      <w:r w:rsidR="00B732DB" w:rsidRPr="00BE7CA9">
        <w:rPr>
          <w:lang w:eastAsia="ar-SA"/>
        </w:rPr>
        <w:t xml:space="preserve">     № </w:t>
      </w:r>
      <w:r w:rsidR="00847C6C">
        <w:rPr>
          <w:lang w:eastAsia="ar-SA"/>
        </w:rPr>
        <w:t>62</w:t>
      </w:r>
    </w:p>
    <w:p w:rsidR="00B732DB" w:rsidRPr="00657976" w:rsidRDefault="00B732DB" w:rsidP="00B732DB">
      <w:pPr>
        <w:jc w:val="center"/>
        <w:rPr>
          <w:rFonts w:eastAsiaTheme="minorEastAsia" w:cstheme="minorBidi"/>
          <w:lang w:eastAsia="ar-SA"/>
        </w:rPr>
      </w:pPr>
      <w:r w:rsidRPr="00BE7CA9">
        <w:rPr>
          <w:lang w:eastAsia="ar-SA"/>
        </w:rPr>
        <w:t>село Мерчанское</w:t>
      </w:r>
    </w:p>
    <w:p w:rsidR="00B732DB" w:rsidRDefault="00B732DB" w:rsidP="00B732DB">
      <w:pPr>
        <w:contextualSpacing/>
      </w:pPr>
    </w:p>
    <w:p w:rsidR="00B732DB" w:rsidRPr="00724801" w:rsidRDefault="00B732DB" w:rsidP="00B732DB">
      <w:pPr>
        <w:contextualSpacing/>
        <w:rPr>
          <w:sz w:val="26"/>
          <w:szCs w:val="26"/>
        </w:rPr>
      </w:pPr>
    </w:p>
    <w:p w:rsidR="0018076D" w:rsidRDefault="0018076D" w:rsidP="0018076D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Об определении помещения для проведения агитационных публичных мероприятий на период подготовки и проведения выборов депутатов Законодательного Собрания Краснодарского края седьмого созыва, назначенных на 11 сентября 2022 года</w:t>
      </w:r>
    </w:p>
    <w:p w:rsidR="0018076D" w:rsidRDefault="0018076D" w:rsidP="0018076D">
      <w:pPr>
        <w:ind w:firstLine="851"/>
        <w:rPr>
          <w:rFonts w:eastAsiaTheme="minorHAnsi"/>
          <w:sz w:val="28"/>
          <w:szCs w:val="28"/>
          <w:lang w:eastAsia="en-US"/>
        </w:rPr>
      </w:pPr>
    </w:p>
    <w:p w:rsidR="0018076D" w:rsidRDefault="0018076D" w:rsidP="0018076D">
      <w:pPr>
        <w:ind w:firstLine="851"/>
        <w:rPr>
          <w:rFonts w:eastAsiaTheme="minorHAnsi"/>
          <w:sz w:val="28"/>
          <w:szCs w:val="28"/>
          <w:lang w:eastAsia="en-US"/>
        </w:rPr>
      </w:pPr>
    </w:p>
    <w:p w:rsidR="0018076D" w:rsidRDefault="0018076D" w:rsidP="0018076D">
      <w:pPr>
        <w:ind w:firstLine="851"/>
        <w:rPr>
          <w:rFonts w:eastAsiaTheme="minorHAnsi"/>
          <w:sz w:val="28"/>
          <w:szCs w:val="28"/>
          <w:lang w:eastAsia="en-US"/>
        </w:rPr>
      </w:pPr>
    </w:p>
    <w:p w:rsidR="0018076D" w:rsidRDefault="0018076D" w:rsidP="0018076D">
      <w:pPr>
        <w:pStyle w:val="af1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оказания содействия зарегистрированным кандидатам, избирательным объединениям, выдвинувшим зарегистрированные краевые списки кандидатов в организации и проведении агитационных публичных мероприятий</w:t>
      </w:r>
      <w:r w:rsidR="00847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период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выборов депутатов Законодательного Собрания Краснодарского края седьмого созыва, назначенных на 11 сентября 2022 года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, в соответствии со статей                              53 Федерального закона от 12 июня 2002 года № 67-ФЗ «</w:t>
      </w:r>
      <w:r>
        <w:rPr>
          <w:rFonts w:ascii="Times New Roman" w:hAnsi="Times New Roman" w:cs="Times New Roman"/>
          <w:kern w:val="24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 статьей 44 Закона Краснодарского края от                       21 августа 2007 года № 1315-КЗ «О выборах депутатов Законодательного Собрания Краснодарского края»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 п о с т а н о в л я ю:</w:t>
      </w:r>
    </w:p>
    <w:p w:rsidR="0018076D" w:rsidRDefault="0018076D" w:rsidP="0018076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Определить помещение Муниципального казенного учреждения «</w:t>
      </w:r>
      <w:r w:rsidR="00847C6C">
        <w:rPr>
          <w:rFonts w:ascii="Times New Roman" w:hAnsi="Times New Roman" w:cs="Times New Roman"/>
          <w:sz w:val="28"/>
          <w:szCs w:val="28"/>
        </w:rPr>
        <w:t>Дом культуры Мерчанского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», расположенное по адресу Краснодарский край, Крымский район, с.</w:t>
      </w:r>
      <w:r w:rsidR="00847C6C">
        <w:rPr>
          <w:rFonts w:ascii="Times New Roman" w:hAnsi="Times New Roman" w:cs="Times New Roman"/>
          <w:sz w:val="28"/>
          <w:szCs w:val="28"/>
        </w:rPr>
        <w:t>Мерчанское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847C6C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7C6C">
        <w:rPr>
          <w:rFonts w:ascii="Times New Roman" w:hAnsi="Times New Roman" w:cs="Times New Roman"/>
          <w:sz w:val="28"/>
          <w:szCs w:val="28"/>
        </w:rPr>
        <w:t>6А</w:t>
      </w:r>
      <w:r>
        <w:rPr>
          <w:rFonts w:ascii="Times New Roman" w:hAnsi="Times New Roman" w:cs="Times New Roman"/>
          <w:sz w:val="28"/>
          <w:szCs w:val="28"/>
        </w:rPr>
        <w:t>, находящееся в муниципальной собственности, для проведения агитационных публичных мероприятий</w:t>
      </w:r>
      <w:r w:rsidR="00847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подготовки и проведения выборов депутатов Законодательного Собрания Краснодарского края с</w:t>
      </w:r>
      <w:r w:rsidR="00660E1D">
        <w:rPr>
          <w:rFonts w:ascii="Times New Roman" w:hAnsi="Times New Roman" w:cs="Times New Roman"/>
          <w:sz w:val="28"/>
          <w:szCs w:val="28"/>
        </w:rPr>
        <w:t xml:space="preserve">едьмого созыва, назначенных на </w:t>
      </w:r>
      <w:r>
        <w:rPr>
          <w:rFonts w:ascii="Times New Roman" w:hAnsi="Times New Roman" w:cs="Times New Roman"/>
          <w:sz w:val="28"/>
          <w:szCs w:val="28"/>
        </w:rPr>
        <w:t>11 сентября 2022 года.</w:t>
      </w:r>
    </w:p>
    <w:p w:rsidR="0018076D" w:rsidRDefault="0018076D" w:rsidP="0018076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47C6C">
        <w:rPr>
          <w:rFonts w:ascii="Times New Roman" w:hAnsi="Times New Roman" w:cs="Times New Roman"/>
          <w:sz w:val="28"/>
          <w:szCs w:val="28"/>
        </w:rPr>
        <w:t>Ведущему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847C6C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847C6C">
        <w:rPr>
          <w:rFonts w:ascii="Times New Roman" w:hAnsi="Times New Roman" w:cs="Times New Roman"/>
          <w:sz w:val="28"/>
          <w:szCs w:val="28"/>
        </w:rPr>
        <w:t>(Абрамовой Е.Н.)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постановление в территориальную избирательную комиссию Крымская и разместить на официальном сайте администрации </w:t>
      </w:r>
      <w:r w:rsidR="00903FBC">
        <w:rPr>
          <w:rFonts w:ascii="Times New Roman" w:hAnsi="Times New Roman" w:cs="Times New Roman"/>
          <w:sz w:val="28"/>
          <w:szCs w:val="28"/>
        </w:rPr>
        <w:t>Мерчанского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18076D" w:rsidRDefault="0018076D" w:rsidP="0018076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18076D" w:rsidRDefault="0018076D" w:rsidP="0018076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со дня подписания.</w:t>
      </w:r>
    </w:p>
    <w:p w:rsidR="0018076D" w:rsidRDefault="0018076D" w:rsidP="0018076D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</w:p>
    <w:p w:rsidR="0018076D" w:rsidRDefault="0018076D" w:rsidP="0018076D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</w:p>
    <w:p w:rsidR="0018076D" w:rsidRDefault="0018076D" w:rsidP="0018076D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7C6C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8076D" w:rsidRDefault="0018076D" w:rsidP="0018076D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47C6C">
        <w:rPr>
          <w:rFonts w:ascii="Times New Roman" w:hAnsi="Times New Roman" w:cs="Times New Roman"/>
          <w:sz w:val="28"/>
          <w:szCs w:val="28"/>
        </w:rPr>
        <w:t xml:space="preserve"> </w:t>
      </w:r>
      <w:r w:rsidR="00847C6C">
        <w:rPr>
          <w:rFonts w:ascii="Times New Roman" w:hAnsi="Times New Roman" w:cs="Times New Roman"/>
          <w:sz w:val="28"/>
          <w:szCs w:val="28"/>
        </w:rPr>
        <w:tab/>
      </w:r>
      <w:r w:rsidR="00847C6C">
        <w:rPr>
          <w:rFonts w:ascii="Times New Roman" w:hAnsi="Times New Roman" w:cs="Times New Roman"/>
          <w:sz w:val="28"/>
          <w:szCs w:val="28"/>
        </w:rPr>
        <w:tab/>
        <w:t xml:space="preserve">                           Е.В. Прокопенко</w:t>
      </w:r>
    </w:p>
    <w:sectPr w:rsidR="0018076D" w:rsidSect="00724801"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A5" w:rsidRDefault="00E332A5" w:rsidP="00F73FEA">
      <w:r>
        <w:separator/>
      </w:r>
    </w:p>
  </w:endnote>
  <w:endnote w:type="continuationSeparator" w:id="0">
    <w:p w:rsidR="00E332A5" w:rsidRDefault="00E332A5" w:rsidP="00F7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A5" w:rsidRDefault="00E332A5" w:rsidP="00F73FEA">
      <w:r>
        <w:separator/>
      </w:r>
    </w:p>
  </w:footnote>
  <w:footnote w:type="continuationSeparator" w:id="0">
    <w:p w:rsidR="00E332A5" w:rsidRDefault="00E332A5" w:rsidP="00F7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D7"/>
    <w:rsid w:val="0001608E"/>
    <w:rsid w:val="00035BE5"/>
    <w:rsid w:val="0006292F"/>
    <w:rsid w:val="00074B43"/>
    <w:rsid w:val="0008375D"/>
    <w:rsid w:val="000B59E9"/>
    <w:rsid w:val="000C45A5"/>
    <w:rsid w:val="00113068"/>
    <w:rsid w:val="00116550"/>
    <w:rsid w:val="00133789"/>
    <w:rsid w:val="00152672"/>
    <w:rsid w:val="0018076D"/>
    <w:rsid w:val="001C4718"/>
    <w:rsid w:val="001C7AFF"/>
    <w:rsid w:val="001F407E"/>
    <w:rsid w:val="002533AC"/>
    <w:rsid w:val="00255839"/>
    <w:rsid w:val="0028447E"/>
    <w:rsid w:val="002B72C5"/>
    <w:rsid w:val="002D0916"/>
    <w:rsid w:val="002D73D5"/>
    <w:rsid w:val="002E663F"/>
    <w:rsid w:val="00331F94"/>
    <w:rsid w:val="003479B9"/>
    <w:rsid w:val="00353318"/>
    <w:rsid w:val="00380DA5"/>
    <w:rsid w:val="00384365"/>
    <w:rsid w:val="003A5CB9"/>
    <w:rsid w:val="003E10D5"/>
    <w:rsid w:val="003E3D42"/>
    <w:rsid w:val="003F6684"/>
    <w:rsid w:val="0048058F"/>
    <w:rsid w:val="004939D2"/>
    <w:rsid w:val="004B0C2C"/>
    <w:rsid w:val="004F3585"/>
    <w:rsid w:val="0051739F"/>
    <w:rsid w:val="00546A53"/>
    <w:rsid w:val="00552CCF"/>
    <w:rsid w:val="00574BA0"/>
    <w:rsid w:val="005D3893"/>
    <w:rsid w:val="005F3414"/>
    <w:rsid w:val="00660E1D"/>
    <w:rsid w:val="00666328"/>
    <w:rsid w:val="00685CB0"/>
    <w:rsid w:val="00694E0B"/>
    <w:rsid w:val="006A726B"/>
    <w:rsid w:val="006E09C6"/>
    <w:rsid w:val="00701B88"/>
    <w:rsid w:val="00706CBB"/>
    <w:rsid w:val="00724801"/>
    <w:rsid w:val="007514D7"/>
    <w:rsid w:val="0076413A"/>
    <w:rsid w:val="007906F9"/>
    <w:rsid w:val="007B05A4"/>
    <w:rsid w:val="007C442F"/>
    <w:rsid w:val="007F3C5A"/>
    <w:rsid w:val="008117EC"/>
    <w:rsid w:val="008150F2"/>
    <w:rsid w:val="00847C6C"/>
    <w:rsid w:val="00852124"/>
    <w:rsid w:val="008541B9"/>
    <w:rsid w:val="00874607"/>
    <w:rsid w:val="00891D8D"/>
    <w:rsid w:val="008E065D"/>
    <w:rsid w:val="00903FBC"/>
    <w:rsid w:val="009133F6"/>
    <w:rsid w:val="00924A34"/>
    <w:rsid w:val="00963A6A"/>
    <w:rsid w:val="009831C0"/>
    <w:rsid w:val="009D080F"/>
    <w:rsid w:val="009E1289"/>
    <w:rsid w:val="009E1FA6"/>
    <w:rsid w:val="00A305F8"/>
    <w:rsid w:val="00A47579"/>
    <w:rsid w:val="00A500D6"/>
    <w:rsid w:val="00A530F1"/>
    <w:rsid w:val="00A936D3"/>
    <w:rsid w:val="00A978B6"/>
    <w:rsid w:val="00AF4114"/>
    <w:rsid w:val="00B119C2"/>
    <w:rsid w:val="00B40EB6"/>
    <w:rsid w:val="00B62683"/>
    <w:rsid w:val="00B7178E"/>
    <w:rsid w:val="00B732DB"/>
    <w:rsid w:val="00B80B6B"/>
    <w:rsid w:val="00B95F4C"/>
    <w:rsid w:val="00BB5D51"/>
    <w:rsid w:val="00BC79AC"/>
    <w:rsid w:val="00C32FFA"/>
    <w:rsid w:val="00C76E16"/>
    <w:rsid w:val="00CD7559"/>
    <w:rsid w:val="00D24C58"/>
    <w:rsid w:val="00D57C6E"/>
    <w:rsid w:val="00D72602"/>
    <w:rsid w:val="00DD6121"/>
    <w:rsid w:val="00DF3BD9"/>
    <w:rsid w:val="00E332A5"/>
    <w:rsid w:val="00E576AB"/>
    <w:rsid w:val="00E64313"/>
    <w:rsid w:val="00E95CED"/>
    <w:rsid w:val="00EB61AC"/>
    <w:rsid w:val="00ED7AD6"/>
    <w:rsid w:val="00F0306D"/>
    <w:rsid w:val="00F157EB"/>
    <w:rsid w:val="00F160C8"/>
    <w:rsid w:val="00F547F3"/>
    <w:rsid w:val="00F7246D"/>
    <w:rsid w:val="00F73FEA"/>
    <w:rsid w:val="00F81EC2"/>
    <w:rsid w:val="00F91BEF"/>
    <w:rsid w:val="00FA074A"/>
    <w:rsid w:val="00FB22CB"/>
    <w:rsid w:val="00FB5DC9"/>
    <w:rsid w:val="00FD0823"/>
    <w:rsid w:val="00FE0C34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42EB"/>
  <w15:docId w15:val="{6C97DECA-6273-4756-A6AF-4F694FE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5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1F407E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F407E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1807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36</cp:revision>
  <cp:lastPrinted>2022-07-05T06:40:00Z</cp:lastPrinted>
  <dcterms:created xsi:type="dcterms:W3CDTF">2021-03-03T05:22:00Z</dcterms:created>
  <dcterms:modified xsi:type="dcterms:W3CDTF">2022-07-05T06:41:00Z</dcterms:modified>
</cp:coreProperties>
</file>