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-219075</wp:posOffset>
            </wp:positionV>
            <wp:extent cx="537210" cy="670560"/>
            <wp:effectExtent l="19050" t="0" r="0" b="0"/>
            <wp:wrapNone/>
            <wp:docPr id="2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</w:p>
    <w:p w:rsidR="005E5FC8" w:rsidRDefault="005E5FC8" w:rsidP="005E5FC8">
      <w:pPr>
        <w:spacing w:after="0" w:line="240" w:lineRule="auto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администрация мерчанского сельского поселения крымского района</w:t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>
        <w:rPr>
          <w:rFonts w:ascii="Times New Roman" w:hAnsi="Times New Roman" w:cs="Times New Roman"/>
          <w:b/>
          <w:spacing w:val="12"/>
          <w:sz w:val="36"/>
          <w:szCs w:val="36"/>
        </w:rPr>
        <w:t>ПОСТАНОВЛЕНИ</w:t>
      </w:r>
      <w:r w:rsidR="005469ED">
        <w:rPr>
          <w:rFonts w:ascii="Times New Roman" w:hAnsi="Times New Roman" w:cs="Times New Roman"/>
          <w:b/>
          <w:spacing w:val="12"/>
          <w:sz w:val="36"/>
          <w:szCs w:val="36"/>
        </w:rPr>
        <w:t>Е</w:t>
      </w:r>
    </w:p>
    <w:p w:rsidR="005E5FC8" w:rsidRDefault="005E5FC8" w:rsidP="005E5FC8">
      <w:pPr>
        <w:spacing w:after="0" w:line="240" w:lineRule="auto"/>
        <w:ind w:left="-900" w:firstLine="90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480"/>
        <w:gridCol w:w="2159"/>
        <w:gridCol w:w="6967"/>
      </w:tblGrid>
      <w:tr w:rsidR="005E5FC8" w:rsidTr="005E5FC8">
        <w:trPr>
          <w:trHeight w:val="466"/>
        </w:trPr>
        <w:tc>
          <w:tcPr>
            <w:tcW w:w="480" w:type="dxa"/>
            <w:hideMark/>
          </w:tcPr>
          <w:p w:rsidR="005E5FC8" w:rsidRDefault="005E5FC8">
            <w:pPr>
              <w:pStyle w:val="ab"/>
              <w:spacing w:line="276" w:lineRule="auto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</w:t>
            </w:r>
          </w:p>
        </w:tc>
        <w:tc>
          <w:tcPr>
            <w:tcW w:w="2159" w:type="dxa"/>
            <w:hideMark/>
          </w:tcPr>
          <w:p w:rsidR="005E5FC8" w:rsidRDefault="005469ED" w:rsidP="0024235F">
            <w:pPr>
              <w:pStyle w:val="ab"/>
              <w:spacing w:line="276" w:lineRule="auto"/>
              <w:ind w:left="-338" w:hanging="33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24235F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.1</w:t>
            </w:r>
            <w:r w:rsidR="0024235F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.20</w:t>
            </w:r>
            <w:r w:rsidR="0024235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967" w:type="dxa"/>
            <w:hideMark/>
          </w:tcPr>
          <w:p w:rsidR="005E5FC8" w:rsidRDefault="003201AB" w:rsidP="00F322B8">
            <w:pPr>
              <w:pStyle w:val="ab"/>
              <w:tabs>
                <w:tab w:val="left" w:pos="569"/>
                <w:tab w:val="right" w:pos="6365"/>
              </w:tabs>
              <w:spacing w:line="276" w:lineRule="auto"/>
              <w:ind w:left="-900" w:firstLine="9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</w:t>
            </w:r>
            <w:r w:rsidR="005E5FC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="00F322B8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</w:tr>
    </w:tbl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5E5FC8" w:rsidRDefault="005E5FC8" w:rsidP="005E5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5FC8" w:rsidRPr="003201AB" w:rsidRDefault="005E5FC8" w:rsidP="005E5FC8">
      <w:p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5E5FC8" w:rsidRPr="003201AB" w:rsidRDefault="005E5FC8" w:rsidP="006F6F6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Об утверждении муниципальной программы Мерчанского сельского поселения Крымского района</w:t>
      </w:r>
    </w:p>
    <w:p w:rsidR="006F6F62" w:rsidRPr="003201AB" w:rsidRDefault="006F6F62" w:rsidP="006F6F6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«Социально-экономическое и территориальное развитие Мерчанского сельского поселения Крымского района»</w:t>
      </w:r>
    </w:p>
    <w:p w:rsidR="005E5FC8" w:rsidRPr="003201AB" w:rsidRDefault="005E5FC8" w:rsidP="006F6F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3201AB">
        <w:rPr>
          <w:rFonts w:ascii="Times New Roman" w:hAnsi="Times New Roman" w:cs="Times New Roman"/>
          <w:b/>
          <w:sz w:val="26"/>
          <w:szCs w:val="26"/>
        </w:rPr>
        <w:t>на 20</w:t>
      </w:r>
      <w:r w:rsidR="0024235F">
        <w:rPr>
          <w:rFonts w:ascii="Times New Roman" w:hAnsi="Times New Roman" w:cs="Times New Roman"/>
          <w:b/>
          <w:sz w:val="26"/>
          <w:szCs w:val="26"/>
        </w:rPr>
        <w:t>21</w:t>
      </w:r>
      <w:r w:rsidRPr="003201AB">
        <w:rPr>
          <w:rFonts w:ascii="Times New Roman" w:hAnsi="Times New Roman" w:cs="Times New Roman"/>
          <w:b/>
          <w:sz w:val="26"/>
          <w:szCs w:val="26"/>
        </w:rPr>
        <w:t>-202</w:t>
      </w:r>
      <w:r w:rsidR="0024235F">
        <w:rPr>
          <w:rFonts w:ascii="Times New Roman" w:hAnsi="Times New Roman" w:cs="Times New Roman"/>
          <w:b/>
          <w:sz w:val="26"/>
          <w:szCs w:val="26"/>
        </w:rPr>
        <w:t>3</w:t>
      </w:r>
      <w:r w:rsidRPr="003201AB">
        <w:rPr>
          <w:rFonts w:ascii="Times New Roman" w:hAnsi="Times New Roman" w:cs="Times New Roman"/>
          <w:b/>
          <w:sz w:val="26"/>
          <w:szCs w:val="26"/>
        </w:rPr>
        <w:t xml:space="preserve"> годы</w:t>
      </w:r>
    </w:p>
    <w:p w:rsidR="005E5FC8" w:rsidRPr="003201AB" w:rsidRDefault="005E5FC8" w:rsidP="005E5FC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201AB" w:rsidRPr="003201AB" w:rsidRDefault="003201AB" w:rsidP="003201AB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201AB">
        <w:rPr>
          <w:rFonts w:ascii="Times New Roman" w:hAnsi="Times New Roman" w:cs="Times New Roman"/>
          <w:sz w:val="26"/>
          <w:szCs w:val="26"/>
        </w:rPr>
        <w:t>В соответствии с Федеральным  законом от 6 октября 2003 года № 131-ФЗ «Об общих принципах организации местного самоуправления в Российской Федерации», статьей 179 Бюджетного кодекса Российской Федерации, руководствуясь постановлением администрации Мерчанского сельского поселения Крымского района от 14 сентября 2017 года № 289 «Об утверждении порядка разработки, формирования, реализации и оценки эффективности реализации муниципальных программ Мерчанского сельского поселения Крымского района», статьей 35 Устава</w:t>
      </w:r>
      <w:proofErr w:type="gramEnd"/>
      <w:r w:rsidRPr="003201AB">
        <w:rPr>
          <w:rFonts w:ascii="Times New Roman" w:hAnsi="Times New Roman" w:cs="Times New Roman"/>
          <w:sz w:val="26"/>
          <w:szCs w:val="26"/>
        </w:rPr>
        <w:t xml:space="preserve"> Мерчанского сельского поселения Крымского района, </w:t>
      </w:r>
      <w:proofErr w:type="gramStart"/>
      <w:r w:rsidRPr="003201AB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3201AB">
        <w:rPr>
          <w:rFonts w:ascii="Times New Roman" w:hAnsi="Times New Roman" w:cs="Times New Roman"/>
          <w:sz w:val="26"/>
          <w:szCs w:val="26"/>
        </w:rPr>
        <w:t xml:space="preserve"> о с т а н о в л я ю:</w:t>
      </w:r>
    </w:p>
    <w:p w:rsidR="005E5FC8" w:rsidRPr="003201AB" w:rsidRDefault="003201AB" w:rsidP="005E5FC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5E5FC8" w:rsidRPr="003201AB">
        <w:rPr>
          <w:rFonts w:ascii="Times New Roman" w:hAnsi="Times New Roman" w:cs="Times New Roman"/>
          <w:sz w:val="26"/>
          <w:szCs w:val="26"/>
        </w:rPr>
        <w:t xml:space="preserve">1. Утвердить муниципальную </w:t>
      </w:r>
      <w:r w:rsidR="00B27AE1" w:rsidRPr="003201AB">
        <w:rPr>
          <w:rFonts w:ascii="Times New Roman" w:hAnsi="Times New Roman" w:cs="Times New Roman"/>
          <w:sz w:val="26"/>
          <w:szCs w:val="26"/>
        </w:rPr>
        <w:t>п</w:t>
      </w:r>
      <w:r w:rsidR="005E5FC8" w:rsidRPr="003201AB">
        <w:rPr>
          <w:rFonts w:ascii="Times New Roman" w:hAnsi="Times New Roman" w:cs="Times New Roman"/>
          <w:sz w:val="26"/>
          <w:szCs w:val="26"/>
        </w:rPr>
        <w:t xml:space="preserve">рограмму Мерчанского сельского поселения Крымского района </w:t>
      </w:r>
      <w:r w:rsidR="005E5FC8" w:rsidRPr="003201AB">
        <w:rPr>
          <w:rFonts w:ascii="Times New Roman" w:hAnsi="Times New Roman" w:cs="Times New Roman"/>
          <w:color w:val="000000"/>
          <w:sz w:val="26"/>
          <w:szCs w:val="26"/>
        </w:rPr>
        <w:t>«</w:t>
      </w:r>
      <w:r w:rsidR="006F6F62" w:rsidRPr="003201AB">
        <w:rPr>
          <w:rFonts w:ascii="Times New Roman" w:hAnsi="Times New Roman" w:cs="Times New Roman"/>
          <w:sz w:val="26"/>
          <w:szCs w:val="26"/>
        </w:rPr>
        <w:t>Социально-экономическое и территориальное развитие Мерчанского сельского поселения Крымского района</w:t>
      </w:r>
      <w:r w:rsidR="005E5FC8"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» </w:t>
      </w:r>
      <w:r w:rsidR="005E5FC8" w:rsidRPr="003201AB">
        <w:rPr>
          <w:rFonts w:ascii="Times New Roman" w:hAnsi="Times New Roman" w:cs="Times New Roman"/>
          <w:sz w:val="26"/>
          <w:szCs w:val="26"/>
        </w:rPr>
        <w:t>на 20</w:t>
      </w:r>
      <w:r w:rsidR="0024235F">
        <w:rPr>
          <w:rFonts w:ascii="Times New Roman" w:hAnsi="Times New Roman" w:cs="Times New Roman"/>
          <w:sz w:val="26"/>
          <w:szCs w:val="26"/>
        </w:rPr>
        <w:t>21</w:t>
      </w:r>
      <w:r w:rsidR="005E5FC8" w:rsidRPr="003201AB">
        <w:rPr>
          <w:rFonts w:ascii="Times New Roman" w:hAnsi="Times New Roman" w:cs="Times New Roman"/>
          <w:sz w:val="26"/>
          <w:szCs w:val="26"/>
        </w:rPr>
        <w:t>-202</w:t>
      </w:r>
      <w:r w:rsidR="0024235F">
        <w:rPr>
          <w:rFonts w:ascii="Times New Roman" w:hAnsi="Times New Roman" w:cs="Times New Roman"/>
          <w:sz w:val="26"/>
          <w:szCs w:val="26"/>
        </w:rPr>
        <w:t>3</w:t>
      </w:r>
      <w:r w:rsidR="005E5FC8" w:rsidRPr="003201AB">
        <w:rPr>
          <w:rFonts w:ascii="Times New Roman" w:hAnsi="Times New Roman" w:cs="Times New Roman"/>
          <w:sz w:val="26"/>
          <w:szCs w:val="26"/>
        </w:rPr>
        <w:t xml:space="preserve"> годы</w:t>
      </w:r>
      <w:r w:rsidR="0053675A">
        <w:rPr>
          <w:rFonts w:ascii="Times New Roman" w:hAnsi="Times New Roman" w:cs="Times New Roman"/>
          <w:sz w:val="26"/>
          <w:szCs w:val="26"/>
        </w:rPr>
        <w:t xml:space="preserve"> </w:t>
      </w:r>
      <w:r w:rsidR="005E5FC8" w:rsidRPr="003201AB">
        <w:rPr>
          <w:rFonts w:ascii="Times New Roman" w:hAnsi="Times New Roman" w:cs="Times New Roman"/>
          <w:color w:val="000000"/>
          <w:sz w:val="26"/>
          <w:szCs w:val="26"/>
        </w:rPr>
        <w:t>(прилагается).</w:t>
      </w:r>
    </w:p>
    <w:p w:rsidR="005E5FC8" w:rsidRPr="003201AB" w:rsidRDefault="005E5FC8" w:rsidP="005E5FC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        2. Установить, что в ходе реализации муниципальной программы                  </w:t>
      </w:r>
      <w:r w:rsidRPr="003201AB">
        <w:rPr>
          <w:rFonts w:ascii="Times New Roman" w:hAnsi="Times New Roman" w:cs="Times New Roman"/>
          <w:sz w:val="26"/>
          <w:szCs w:val="26"/>
        </w:rPr>
        <w:t xml:space="preserve">Мерчанского сельского поселения Крымского района </w:t>
      </w:r>
      <w:r w:rsidR="003C50C8" w:rsidRPr="003201AB">
        <w:rPr>
          <w:rFonts w:ascii="Times New Roman" w:hAnsi="Times New Roman" w:cs="Times New Roman"/>
          <w:sz w:val="26"/>
          <w:szCs w:val="26"/>
        </w:rPr>
        <w:t>«</w:t>
      </w:r>
      <w:r w:rsidR="006F6F62" w:rsidRPr="003201AB">
        <w:rPr>
          <w:rFonts w:ascii="Times New Roman" w:hAnsi="Times New Roman" w:cs="Times New Roman"/>
          <w:sz w:val="26"/>
          <w:szCs w:val="26"/>
        </w:rPr>
        <w:t>Социально-экономическое и территориальное развитие Мерчанского сельского поселения Крымского района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» </w:t>
      </w:r>
      <w:r w:rsidRPr="003201AB">
        <w:rPr>
          <w:rFonts w:ascii="Times New Roman" w:hAnsi="Times New Roman" w:cs="Times New Roman"/>
          <w:sz w:val="26"/>
          <w:szCs w:val="26"/>
        </w:rPr>
        <w:t>на 20</w:t>
      </w:r>
      <w:r w:rsidR="0024235F">
        <w:rPr>
          <w:rFonts w:ascii="Times New Roman" w:hAnsi="Times New Roman" w:cs="Times New Roman"/>
          <w:sz w:val="26"/>
          <w:szCs w:val="26"/>
        </w:rPr>
        <w:t>21</w:t>
      </w:r>
      <w:r w:rsidRPr="003201AB">
        <w:rPr>
          <w:rFonts w:ascii="Times New Roman" w:hAnsi="Times New Roman" w:cs="Times New Roman"/>
          <w:sz w:val="26"/>
          <w:szCs w:val="26"/>
        </w:rPr>
        <w:t>-202</w:t>
      </w:r>
      <w:r w:rsidR="0024235F">
        <w:rPr>
          <w:rFonts w:ascii="Times New Roman" w:hAnsi="Times New Roman" w:cs="Times New Roman"/>
          <w:sz w:val="26"/>
          <w:szCs w:val="26"/>
        </w:rPr>
        <w:t>3</w:t>
      </w:r>
      <w:r w:rsidRPr="003201AB">
        <w:rPr>
          <w:rFonts w:ascii="Times New Roman" w:hAnsi="Times New Roman" w:cs="Times New Roman"/>
          <w:sz w:val="26"/>
          <w:szCs w:val="26"/>
        </w:rPr>
        <w:t xml:space="preserve"> годы</w:t>
      </w:r>
      <w:r w:rsidR="0024235F">
        <w:rPr>
          <w:rFonts w:ascii="Times New Roman" w:hAnsi="Times New Roman" w:cs="Times New Roman"/>
          <w:sz w:val="26"/>
          <w:szCs w:val="26"/>
        </w:rPr>
        <w:t xml:space="preserve"> 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>мероприятия и объемы их финансирования подлежат ежегодной корректировке с учетом  возможностей  средств   бюджета  Мерчанского сельского поселения Крымского района</w:t>
      </w:r>
      <w:bookmarkStart w:id="0" w:name="sub_4"/>
      <w:r w:rsidR="006F6F62" w:rsidRPr="003201AB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5E5FC8" w:rsidRPr="003201AB" w:rsidRDefault="005E5FC8" w:rsidP="005E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201AB">
        <w:rPr>
          <w:rFonts w:ascii="Times New Roman" w:hAnsi="Times New Roman" w:cs="Times New Roman"/>
          <w:bCs/>
          <w:sz w:val="26"/>
          <w:szCs w:val="26"/>
        </w:rPr>
        <w:t>3. Ведущему специалисту администрации (Годин</w:t>
      </w:r>
      <w:r w:rsidR="0024235F">
        <w:rPr>
          <w:rFonts w:ascii="Times New Roman" w:hAnsi="Times New Roman" w:cs="Times New Roman"/>
          <w:bCs/>
          <w:sz w:val="26"/>
          <w:szCs w:val="26"/>
        </w:rPr>
        <w:t>о</w:t>
      </w:r>
      <w:r w:rsidRPr="003201AB">
        <w:rPr>
          <w:rFonts w:ascii="Times New Roman" w:hAnsi="Times New Roman" w:cs="Times New Roman"/>
          <w:bCs/>
          <w:sz w:val="26"/>
          <w:szCs w:val="26"/>
        </w:rPr>
        <w:t>вой) обеспечить обнародование настоящего постановления, а также размещение на официальном сайте администрации Мерчанского сельского поселения Крымского района в сети «Интернет».</w:t>
      </w:r>
    </w:p>
    <w:p w:rsidR="005E5FC8" w:rsidRPr="003201AB" w:rsidRDefault="005E5FC8" w:rsidP="005E5FC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4. </w:t>
      </w:r>
      <w:proofErr w:type="gramStart"/>
      <w:r w:rsidRPr="003201AB">
        <w:rPr>
          <w:rFonts w:ascii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выполнением настоящего постановления  возложить на </w:t>
      </w:r>
      <w:r w:rsidR="0024235F">
        <w:rPr>
          <w:rFonts w:ascii="Times New Roman" w:hAnsi="Times New Roman" w:cs="Times New Roman"/>
          <w:color w:val="000000"/>
          <w:sz w:val="26"/>
          <w:szCs w:val="26"/>
        </w:rPr>
        <w:t>ведущего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специалиста администрации Мерчанского сельского поселения Крымского района (</w:t>
      </w:r>
      <w:proofErr w:type="spellStart"/>
      <w:r w:rsidR="0024235F">
        <w:rPr>
          <w:rFonts w:ascii="Times New Roman" w:hAnsi="Times New Roman" w:cs="Times New Roman"/>
          <w:color w:val="000000"/>
          <w:sz w:val="26"/>
          <w:szCs w:val="26"/>
        </w:rPr>
        <w:t>Годинов</w:t>
      </w:r>
      <w:r w:rsidR="00406C40">
        <w:rPr>
          <w:rFonts w:ascii="Times New Roman" w:hAnsi="Times New Roman" w:cs="Times New Roman"/>
          <w:color w:val="000000"/>
          <w:sz w:val="26"/>
          <w:szCs w:val="26"/>
        </w:rPr>
        <w:t>у</w:t>
      </w:r>
      <w:proofErr w:type="spellEnd"/>
      <w:r w:rsidRPr="003201AB">
        <w:rPr>
          <w:rFonts w:ascii="Times New Roman" w:hAnsi="Times New Roman" w:cs="Times New Roman"/>
          <w:color w:val="000000"/>
          <w:sz w:val="26"/>
          <w:szCs w:val="26"/>
        </w:rPr>
        <w:t>).</w:t>
      </w:r>
    </w:p>
    <w:p w:rsidR="005E5FC8" w:rsidRPr="003201AB" w:rsidRDefault="005E5FC8" w:rsidP="005E5F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5. Постановление вступает в силу со дня его подписания и распространяется на </w:t>
      </w:r>
      <w:proofErr w:type="gramStart"/>
      <w:r w:rsidRPr="003201AB">
        <w:rPr>
          <w:rFonts w:ascii="Times New Roman" w:hAnsi="Times New Roman" w:cs="Times New Roman"/>
          <w:color w:val="000000"/>
          <w:sz w:val="26"/>
          <w:szCs w:val="26"/>
        </w:rPr>
        <w:t>правоотношения</w:t>
      </w:r>
      <w:proofErr w:type="gramEnd"/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 возникшие с 1 января 20</w:t>
      </w:r>
      <w:r w:rsidR="0024235F">
        <w:rPr>
          <w:rFonts w:ascii="Times New Roman" w:hAnsi="Times New Roman" w:cs="Times New Roman"/>
          <w:color w:val="000000"/>
          <w:sz w:val="26"/>
          <w:szCs w:val="26"/>
        </w:rPr>
        <w:t>21</w:t>
      </w:r>
      <w:r w:rsidRPr="003201AB">
        <w:rPr>
          <w:rFonts w:ascii="Times New Roman" w:hAnsi="Times New Roman" w:cs="Times New Roman"/>
          <w:color w:val="000000"/>
          <w:sz w:val="26"/>
          <w:szCs w:val="26"/>
        </w:rPr>
        <w:t xml:space="preserve"> года.</w:t>
      </w:r>
    </w:p>
    <w:p w:rsidR="005E5FC8" w:rsidRPr="003201AB" w:rsidRDefault="005E5FC8" w:rsidP="005E5FC8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bookmarkEnd w:id="0"/>
    <w:p w:rsidR="005E5FC8" w:rsidRPr="003201AB" w:rsidRDefault="005E5FC8" w:rsidP="005E5FC8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3201AB">
        <w:rPr>
          <w:rFonts w:ascii="Times New Roman" w:hAnsi="Times New Roman" w:cs="Times New Roman"/>
          <w:sz w:val="26"/>
          <w:szCs w:val="26"/>
        </w:rPr>
        <w:t xml:space="preserve">Глава  Мерчанского </w:t>
      </w:r>
      <w:proofErr w:type="gramStart"/>
      <w:r w:rsidRPr="003201AB">
        <w:rPr>
          <w:rFonts w:ascii="Times New Roman" w:hAnsi="Times New Roman" w:cs="Times New Roman"/>
          <w:sz w:val="26"/>
          <w:szCs w:val="26"/>
        </w:rPr>
        <w:t>сельского</w:t>
      </w:r>
      <w:proofErr w:type="gramEnd"/>
    </w:p>
    <w:p w:rsidR="005E5FC8" w:rsidRPr="003201AB" w:rsidRDefault="005E5FC8" w:rsidP="005E5F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201AB">
        <w:rPr>
          <w:rFonts w:ascii="Times New Roman" w:hAnsi="Times New Roman" w:cs="Times New Roman"/>
          <w:sz w:val="26"/>
          <w:szCs w:val="26"/>
        </w:rPr>
        <w:t xml:space="preserve">поселения Крымского района                                                       </w:t>
      </w:r>
      <w:r w:rsidR="003201AB">
        <w:rPr>
          <w:rFonts w:ascii="Times New Roman" w:hAnsi="Times New Roman" w:cs="Times New Roman"/>
          <w:sz w:val="26"/>
          <w:szCs w:val="26"/>
        </w:rPr>
        <w:t xml:space="preserve">         </w:t>
      </w:r>
      <w:r w:rsidRPr="003201AB">
        <w:rPr>
          <w:rFonts w:ascii="Times New Roman" w:hAnsi="Times New Roman" w:cs="Times New Roman"/>
          <w:sz w:val="26"/>
          <w:szCs w:val="26"/>
        </w:rPr>
        <w:t xml:space="preserve">Е.В. Прокопенко  </w:t>
      </w:r>
    </w:p>
    <w:p w:rsidR="005E5FC8" w:rsidRPr="003201AB" w:rsidRDefault="005E5FC8" w:rsidP="005E5FC8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5E5FC8" w:rsidRPr="003201AB">
          <w:pgSz w:w="11906" w:h="16838"/>
          <w:pgMar w:top="568" w:right="567" w:bottom="284" w:left="1701" w:header="709" w:footer="709" w:gutter="0"/>
          <w:pgNumType w:start="1"/>
          <w:cols w:space="720"/>
        </w:sectPr>
      </w:pPr>
    </w:p>
    <w:p w:rsidR="005E5FC8" w:rsidRDefault="005E5F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976B2B" w:rsidRPr="00030472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ПРИЛОЖЕНИЕ</w:t>
      </w:r>
    </w:p>
    <w:p w:rsidR="00976B2B" w:rsidRPr="00030472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 w:rsidRPr="00030472">
        <w:rPr>
          <w:rFonts w:ascii="Times New Roman" w:hAnsi="Times New Roman"/>
          <w:spacing w:val="-12"/>
          <w:sz w:val="24"/>
          <w:szCs w:val="24"/>
        </w:rPr>
        <w:t xml:space="preserve">к постановлению администрации </w:t>
      </w:r>
    </w:p>
    <w:p w:rsidR="00976B2B" w:rsidRDefault="005E5F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Мерчанского</w:t>
      </w:r>
      <w:r w:rsidR="00976B2B" w:rsidRPr="00030472">
        <w:rPr>
          <w:rFonts w:ascii="Times New Roman" w:hAnsi="Times New Roman"/>
          <w:spacing w:val="-12"/>
          <w:sz w:val="24"/>
          <w:szCs w:val="24"/>
        </w:rPr>
        <w:t xml:space="preserve"> сельского поселения </w:t>
      </w:r>
    </w:p>
    <w:p w:rsidR="003C50C8" w:rsidRDefault="003C50C8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>Крымского района</w:t>
      </w:r>
    </w:p>
    <w:p w:rsidR="00976B2B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  <w:r>
        <w:rPr>
          <w:rFonts w:ascii="Times New Roman" w:hAnsi="Times New Roman"/>
          <w:spacing w:val="-12"/>
          <w:sz w:val="24"/>
          <w:szCs w:val="24"/>
        </w:rPr>
        <w:t xml:space="preserve">от  </w:t>
      </w:r>
      <w:r w:rsidR="005469ED">
        <w:rPr>
          <w:rFonts w:ascii="Times New Roman" w:hAnsi="Times New Roman"/>
          <w:spacing w:val="-12"/>
          <w:sz w:val="24"/>
          <w:szCs w:val="24"/>
        </w:rPr>
        <w:t>0</w:t>
      </w:r>
      <w:r w:rsidR="0024235F">
        <w:rPr>
          <w:rFonts w:ascii="Times New Roman" w:hAnsi="Times New Roman"/>
          <w:spacing w:val="-12"/>
          <w:sz w:val="24"/>
          <w:szCs w:val="24"/>
        </w:rPr>
        <w:t>9</w:t>
      </w:r>
      <w:r w:rsidR="005469ED">
        <w:rPr>
          <w:rFonts w:ascii="Times New Roman" w:hAnsi="Times New Roman"/>
          <w:spacing w:val="-12"/>
          <w:sz w:val="24"/>
          <w:szCs w:val="24"/>
        </w:rPr>
        <w:t>.1</w:t>
      </w:r>
      <w:r w:rsidR="0024235F">
        <w:rPr>
          <w:rFonts w:ascii="Times New Roman" w:hAnsi="Times New Roman"/>
          <w:spacing w:val="-12"/>
          <w:sz w:val="24"/>
          <w:szCs w:val="24"/>
        </w:rPr>
        <w:t>0</w:t>
      </w:r>
      <w:r w:rsidR="005469ED">
        <w:rPr>
          <w:rFonts w:ascii="Times New Roman" w:hAnsi="Times New Roman"/>
          <w:spacing w:val="-12"/>
          <w:sz w:val="24"/>
          <w:szCs w:val="24"/>
        </w:rPr>
        <w:t>.20</w:t>
      </w:r>
      <w:r w:rsidR="0024235F">
        <w:rPr>
          <w:rFonts w:ascii="Times New Roman" w:hAnsi="Times New Roman"/>
          <w:spacing w:val="-12"/>
          <w:sz w:val="24"/>
          <w:szCs w:val="24"/>
        </w:rPr>
        <w:t>20</w:t>
      </w:r>
      <w:r w:rsidR="005469ED">
        <w:rPr>
          <w:rFonts w:ascii="Times New Roman" w:hAnsi="Times New Roman"/>
          <w:spacing w:val="-12"/>
          <w:sz w:val="24"/>
          <w:szCs w:val="24"/>
        </w:rPr>
        <w:t xml:space="preserve">  № </w:t>
      </w:r>
      <w:r w:rsidR="0024235F">
        <w:rPr>
          <w:rFonts w:ascii="Times New Roman" w:hAnsi="Times New Roman"/>
          <w:spacing w:val="-12"/>
          <w:sz w:val="24"/>
          <w:szCs w:val="24"/>
        </w:rPr>
        <w:t>94</w:t>
      </w:r>
    </w:p>
    <w:p w:rsidR="00976B2B" w:rsidRDefault="00976B2B" w:rsidP="00976B2B">
      <w:pPr>
        <w:spacing w:after="0" w:line="0" w:lineRule="atLeast"/>
        <w:jc w:val="right"/>
        <w:rPr>
          <w:rFonts w:ascii="Times New Roman" w:hAnsi="Times New Roman"/>
          <w:spacing w:val="-12"/>
          <w:sz w:val="24"/>
          <w:szCs w:val="24"/>
        </w:rPr>
      </w:pPr>
    </w:p>
    <w:p w:rsidR="00C27164" w:rsidRPr="00F96F6D" w:rsidRDefault="00C27164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278BE" w:rsidRPr="00B16D25" w:rsidRDefault="005278BE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МУНИЦИПАЛЬНАЯ ПРОГРАММА</w:t>
      </w:r>
    </w:p>
    <w:p w:rsidR="005278BE" w:rsidRPr="00B16D25" w:rsidRDefault="005278BE" w:rsidP="00E010D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010D5" w:rsidRPr="00B16D25">
        <w:rPr>
          <w:rFonts w:ascii="Times New Roman" w:hAnsi="Times New Roman" w:cs="Times New Roman"/>
          <w:sz w:val="28"/>
          <w:szCs w:val="28"/>
        </w:rPr>
        <w:t>Социально-экономическое и территориальное развитие Мерчанского сельского поселения Крымского района</w:t>
      </w: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3C50C8" w:rsidRPr="00B16D25" w:rsidRDefault="003C50C8" w:rsidP="005278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на 20</w:t>
      </w:r>
      <w:r w:rsidR="007826D0">
        <w:rPr>
          <w:rFonts w:ascii="Times New Roman" w:hAnsi="Times New Roman" w:cs="Times New Roman"/>
          <w:color w:val="000000" w:themeColor="text1"/>
          <w:sz w:val="28"/>
          <w:szCs w:val="28"/>
        </w:rPr>
        <w:t>21</w:t>
      </w: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-202</w:t>
      </w:r>
      <w:r w:rsidR="007826D0">
        <w:rPr>
          <w:rFonts w:ascii="Times New Roman" w:hAnsi="Times New Roman" w:cs="Times New Roman"/>
          <w:color w:val="000000" w:themeColor="text1"/>
          <w:sz w:val="28"/>
          <w:szCs w:val="28"/>
        </w:rPr>
        <w:t>3г</w:t>
      </w: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</w:p>
    <w:p w:rsidR="005278BE" w:rsidRPr="00B16D25" w:rsidRDefault="005278BE" w:rsidP="00976B2B">
      <w:pPr>
        <w:spacing w:after="0" w:line="0" w:lineRule="atLeast"/>
        <w:jc w:val="right"/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</w:pPr>
    </w:p>
    <w:p w:rsidR="00976B2B" w:rsidRPr="00B16D25" w:rsidRDefault="00976B2B" w:rsidP="00976B2B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</w:pPr>
    </w:p>
    <w:tbl>
      <w:tblPr>
        <w:tblpPr w:leftFromText="180" w:rightFromText="180" w:vertAnchor="text" w:horzAnchor="margin" w:tblpY="3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5278BE" w:rsidRPr="00B16D25" w:rsidTr="00503D7C"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ПАСПОРТ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муниципальной программы 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E010D5" w:rsidRPr="00C81167">
              <w:rPr>
                <w:rFonts w:ascii="Times New Roman" w:hAnsi="Times New Roman" w:cs="Times New Roman"/>
                <w:sz w:val="28"/>
                <w:szCs w:val="28"/>
              </w:rPr>
              <w:t>Социально-экономическое и территориальное развитие Мерчанского сельского поселения Крымского района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20</w:t>
            </w:r>
            <w:r w:rsidR="007826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21-2023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78BE" w:rsidRPr="00B16D25" w:rsidTr="00503D7C">
        <w:trPr>
          <w:trHeight w:val="1302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муниципальной 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01" w:rsidRPr="00C81167" w:rsidRDefault="00E010D5" w:rsidP="00E010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Социально-экономическое и территориальное развитие Мерчанского сельского поселения Крымского </w:t>
            </w:r>
            <w:proofErr w:type="spellStart"/>
            <w:r w:rsidRPr="00C81167">
              <w:rPr>
                <w:rFonts w:ascii="Times New Roman" w:hAnsi="Times New Roman" w:cs="Times New Roman"/>
                <w:sz w:val="28"/>
                <w:szCs w:val="28"/>
              </w:rPr>
              <w:t>района</w:t>
            </w:r>
            <w:r w:rsidR="00466B0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proofErr w:type="spellEnd"/>
            <w:r w:rsidR="00466B0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20</w:t>
            </w:r>
            <w:r w:rsidR="007826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21-2023</w:t>
            </w:r>
            <w:r w:rsidR="00466B01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Основание для разработки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0D5" w:rsidRPr="00C81167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Бюджетный кодекс Российской Федерации,  </w:t>
            </w:r>
            <w:r w:rsidR="0025439D"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Земельный кодекс Российской Федерации,</w:t>
            </w:r>
          </w:p>
          <w:p w:rsidR="00E010D5" w:rsidRPr="00C81167" w:rsidRDefault="005278BE" w:rsidP="005E5FC8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Федеральный закон от 6 октября 2003 года №131-ФЗ «Об общих принципах организации местного самоуправления в Российской Федерации»,</w:t>
            </w:r>
          </w:p>
          <w:p w:rsidR="005278BE" w:rsidRPr="00C81167" w:rsidRDefault="005278BE" w:rsidP="0024235F">
            <w:pPr>
              <w:pStyle w:val="1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Постановление от </w:t>
            </w:r>
            <w:r w:rsidR="005E5FC8"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14</w:t>
            </w: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.09.201</w:t>
            </w:r>
            <w:r w:rsidR="005E5FC8"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7 </w:t>
            </w: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г. № 2</w:t>
            </w:r>
            <w:r w:rsidR="005E5FC8"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8</w:t>
            </w:r>
            <w:r w:rsidR="0024235F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9</w:t>
            </w: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«Порядок разработки,  реализации и оценки эффективности муниципальных программ </w:t>
            </w:r>
            <w:r w:rsidR="005E5FC8"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 сельского поселения  Крымского  района»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Координатор муниципальной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25439D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 w:rsidR="005E5FC8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Подпрограммы муниципальной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78F" w:rsidRPr="00C81167" w:rsidRDefault="00C81167" w:rsidP="00C8116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</w:t>
            </w:r>
            <w:r w:rsidR="00D62B81" w:rsidRPr="00C8116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одпрограмма «Благоустройство,   и озеленение территории </w:t>
            </w:r>
            <w:r w:rsidR="00D62B81"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Мерчанского  сельского поселения Крымского района»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Координаторы подпрограмм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E5FC8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АдминистрацияМерчанского</w:t>
            </w:r>
            <w:r w:rsidR="005278BE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 района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Ведомственные целевые программы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A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 предусмотрено 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Субъект  бюджетного планирования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 w:rsidR="005E5FC8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Иные исполнители отдельных мероприятий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 w:rsidR="005E5FC8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Цели муниципальной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82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обеспечение санитарн</w:t>
            </w:r>
            <w:proofErr w:type="gramStart"/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о-</w:t>
            </w:r>
            <w:proofErr w:type="gramEnd"/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эпидемиологической безопасности;</w:t>
            </w:r>
          </w:p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82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организация экономически эффективной системы благоустройства  Мерчанского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населения;</w:t>
            </w:r>
          </w:p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82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обустройство и восстановление уличного освещения дорог, снижение потребления электроэнергии приборами уличного освещения за счет модернизации сетей и приборов освещения; улучшение качества освещения улиц</w:t>
            </w:r>
          </w:p>
          <w:p w:rsidR="005278BE" w:rsidRPr="00C81167" w:rsidRDefault="00D62B81" w:rsidP="00B16D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ремонт  муниципального имущества</w:t>
            </w:r>
          </w:p>
        </w:tc>
      </w:tr>
      <w:tr w:rsidR="005278BE" w:rsidRPr="00B16D25" w:rsidTr="00D62B81">
        <w:trPr>
          <w:trHeight w:val="56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82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увеличение площади зеленых насаждений, на территории Мерчанского сельского поселения Крымского района;</w:t>
            </w:r>
          </w:p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82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создание благоприятных условий для проживания и отдыха жителей сельского поселения;</w:t>
            </w:r>
          </w:p>
          <w:p w:rsidR="00D62B81" w:rsidRPr="00C81167" w:rsidRDefault="00D62B81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обрезка деревьев;</w:t>
            </w:r>
          </w:p>
          <w:p w:rsidR="00D62B81" w:rsidRPr="00C81167" w:rsidRDefault="00D62B81" w:rsidP="00B16D25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организация сбора и вывоза бытовых отходов и мусора;</w:t>
            </w:r>
          </w:p>
          <w:p w:rsidR="00D62B81" w:rsidRPr="00C81167" w:rsidRDefault="00D62B81" w:rsidP="00B16D25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организация благоустройства;</w:t>
            </w:r>
          </w:p>
          <w:p w:rsidR="00D62B81" w:rsidRPr="00C81167" w:rsidRDefault="00D62B81" w:rsidP="00B16D25">
            <w:pPr>
              <w:spacing w:after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содержание мест захоронения;</w:t>
            </w:r>
          </w:p>
          <w:p w:rsidR="00D62B81" w:rsidRPr="00C81167" w:rsidRDefault="007826D0" w:rsidP="00B16D25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 </w:t>
            </w:r>
            <w:r w:rsidR="00D62B81"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улучшение качества освещения улиц, </w:t>
            </w:r>
            <w:r w:rsidR="00D62B81"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приведение в нормативное и высокоэффективное состояние уличного освещения;</w:t>
            </w:r>
          </w:p>
          <w:p w:rsidR="005278BE" w:rsidRPr="00C81167" w:rsidRDefault="007826D0" w:rsidP="00B16D25">
            <w:pPr>
              <w:pStyle w:val="11"/>
              <w:tabs>
                <w:tab w:val="center" w:pos="-8046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D62B81" w:rsidRPr="00C8116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ремонт  муниципального имущества</w:t>
            </w:r>
          </w:p>
        </w:tc>
      </w:tr>
      <w:tr w:rsidR="005278BE" w:rsidRPr="00B16D25" w:rsidTr="00B16D25">
        <w:trPr>
          <w:trHeight w:val="2761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Перечень целевых показателей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81" w:rsidRPr="00C81167" w:rsidRDefault="007826D0" w:rsidP="00B16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D62B81"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количество обрезанных деревьев;</w:t>
            </w:r>
          </w:p>
          <w:p w:rsidR="00D62B81" w:rsidRPr="00C81167" w:rsidRDefault="00D62B81" w:rsidP="00B16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уменьшение коммунальных платежей за уличное освещение;</w:t>
            </w:r>
          </w:p>
          <w:p w:rsidR="00D62B81" w:rsidRPr="00C81167" w:rsidRDefault="007826D0" w:rsidP="00B16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 </w:t>
            </w:r>
            <w:r w:rsidR="00D62B81"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обслуживаемых светильников;</w:t>
            </w:r>
          </w:p>
          <w:p w:rsidR="00D62B81" w:rsidRPr="00C81167" w:rsidRDefault="00D62B81" w:rsidP="00B16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количество замененных светильников;</w:t>
            </w:r>
          </w:p>
          <w:p w:rsidR="00D62B81" w:rsidRPr="00C81167" w:rsidRDefault="00D62B81" w:rsidP="00B16D2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7826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протяженность обслуживаемых линий уличного освещения;</w:t>
            </w:r>
          </w:p>
          <w:p w:rsidR="005278BE" w:rsidRPr="00C81167" w:rsidRDefault="005278BE" w:rsidP="00732B88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6E7E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7826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7826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21- 2023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годы</w:t>
            </w: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Объемы бюджетных ассигнований муниципальной программы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3F05D1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Общий объем финансирования</w:t>
            </w:r>
            <w:r w:rsidR="00E56734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муниципальной программы</w:t>
            </w:r>
            <w:r w:rsidR="00521A1F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составляет </w:t>
            </w:r>
            <w:r w:rsidR="00C81167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</w:t>
            </w: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тыс. </w:t>
            </w:r>
            <w:proofErr w:type="gramStart"/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рублей</w:t>
            </w:r>
            <w:proofErr w:type="gramEnd"/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том числе  по годам: </w:t>
            </w:r>
          </w:p>
          <w:p w:rsidR="005278BE" w:rsidRPr="003F05D1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24235F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</w:t>
            </w:r>
            <w:r w:rsidR="00C81167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</w:t>
            </w: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5278BE" w:rsidRPr="003F05D1" w:rsidRDefault="004D3B29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24235F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</w:t>
            </w:r>
            <w:r w:rsidR="00C81167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</w:t>
            </w:r>
            <w:r w:rsidR="005278BE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</w:t>
            </w:r>
            <w:proofErr w:type="gramStart"/>
            <w:r w:rsidR="005278BE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5278BE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5278BE" w:rsidRPr="003F05D1" w:rsidRDefault="004D3B29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</w:t>
            </w:r>
            <w:r w:rsidR="0024235F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</w:t>
            </w:r>
            <w:r w:rsidR="00C81167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</w:t>
            </w:r>
            <w:r w:rsidR="005278BE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5278BE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="005278BE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5278BE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</w:t>
            </w:r>
            <w:proofErr w:type="spellEnd"/>
            <w:r w:rsidR="0024235F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5278BE" w:rsidRPr="003F05D1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62B81" w:rsidRPr="003F05D1" w:rsidRDefault="00BE532C" w:rsidP="00D62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за счет средств местного бюджета на </w:t>
            </w:r>
            <w:r w:rsidR="005E3E5D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0,0 тыс. </w:t>
            </w:r>
            <w:proofErr w:type="gramStart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рублей</w:t>
            </w:r>
            <w:proofErr w:type="gramEnd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 том числе  по годам: </w:t>
            </w:r>
          </w:p>
          <w:p w:rsidR="00D62B81" w:rsidRPr="003F05D1" w:rsidRDefault="00C81167" w:rsidP="00D62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24235F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13</w:t>
            </w:r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 тыс</w:t>
            </w:r>
            <w:proofErr w:type="gramStart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D62B81" w:rsidRPr="003F05D1" w:rsidRDefault="00C81167" w:rsidP="00D62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24235F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13</w:t>
            </w:r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 тыс</w:t>
            </w:r>
            <w:proofErr w:type="gramStart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D62B81" w:rsidRPr="00C81167" w:rsidRDefault="00C81167" w:rsidP="00D62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</w:t>
            </w:r>
            <w:r w:rsidR="0024235F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13</w:t>
            </w:r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0,0 </w:t>
            </w:r>
            <w:proofErr w:type="spellStart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D62B81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</w:t>
            </w:r>
            <w:proofErr w:type="spellEnd"/>
            <w:r w:rsidR="0024235F" w:rsidRPr="003F05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540A" w:rsidRPr="00C81167" w:rsidRDefault="00F445DF" w:rsidP="008E540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="007826D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П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одпрограмма </w:t>
            </w:r>
            <w:r w:rsidR="008E540A" w:rsidRPr="00C81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«Благоустройство и озеленение территории</w:t>
            </w:r>
            <w:r w:rsidR="00C811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E540A" w:rsidRPr="00C81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Мерчанского сельского поселения </w:t>
            </w:r>
            <w:r w:rsidR="008E540A" w:rsidRPr="00C811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8E540A" w:rsidRPr="00C811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рымского района»  муниципальной программы Мерчанского </w:t>
            </w:r>
            <w:r w:rsidR="008E540A" w:rsidRPr="00C8116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сельского поселения  «Социально-экономическое и территориальное развитие  Мерчанского сельского поселения Крымского района»</w:t>
            </w:r>
          </w:p>
          <w:p w:rsidR="005278BE" w:rsidRPr="00C81167" w:rsidRDefault="000613E2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о</w:t>
            </w:r>
            <w:r w:rsidR="005278BE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бъем финансирования за счет средств 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бюджета</w:t>
            </w:r>
            <w:r w:rsid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поселения </w:t>
            </w:r>
            <w:r w:rsidR="00BC2E6B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составляет </w:t>
            </w:r>
            <w:r w:rsid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0,0 </w:t>
            </w:r>
            <w:r w:rsidR="005278BE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 рублей, в том числе по годам:</w:t>
            </w:r>
          </w:p>
          <w:p w:rsidR="007865C5" w:rsidRPr="00C81167" w:rsidRDefault="007865C5" w:rsidP="007865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1D0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</w:t>
            </w:r>
            <w:r w:rsid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0,0 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тыс</w:t>
            </w:r>
            <w:proofErr w:type="gramStart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7865C5" w:rsidRPr="00C81167" w:rsidRDefault="007865C5" w:rsidP="007865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 w:rsidR="001D0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0,0 тыс</w:t>
            </w:r>
            <w:proofErr w:type="gramStart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ублей;</w:t>
            </w:r>
          </w:p>
          <w:p w:rsidR="007865C5" w:rsidRPr="00C81167" w:rsidRDefault="007865C5" w:rsidP="007865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</w:t>
            </w:r>
            <w:r w:rsidR="001D085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 – </w:t>
            </w:r>
            <w:r w:rsidR="008E540A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0,0 тыс.рублей </w:t>
            </w:r>
          </w:p>
          <w:p w:rsidR="000613E2" w:rsidRPr="00C81167" w:rsidRDefault="000613E2" w:rsidP="007865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278BE" w:rsidRPr="00C81167" w:rsidRDefault="005278BE" w:rsidP="00C81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278BE" w:rsidRPr="00B16D25" w:rsidTr="00503D7C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Контроль за</w:t>
            </w:r>
            <w:proofErr w:type="gramEnd"/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выполнением муниципальной программы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Администрация </w:t>
            </w:r>
            <w:r w:rsidR="005E5FC8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района; </w:t>
            </w:r>
          </w:p>
          <w:p w:rsidR="005278BE" w:rsidRPr="00C81167" w:rsidRDefault="005278BE" w:rsidP="008C11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Совет </w:t>
            </w:r>
            <w:r w:rsidR="005E5FC8"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Мерчанского</w:t>
            </w:r>
            <w:r w:rsidRPr="00C811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сельского поселения Крымского района</w:t>
            </w:r>
          </w:p>
        </w:tc>
      </w:tr>
    </w:tbl>
    <w:p w:rsidR="005278BE" w:rsidRPr="00B16D25" w:rsidRDefault="005278BE" w:rsidP="00976B2B">
      <w:pPr>
        <w:spacing w:after="0" w:line="0" w:lineRule="atLeast"/>
        <w:jc w:val="center"/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6D25">
        <w:rPr>
          <w:rFonts w:ascii="Times New Roman" w:hAnsi="Times New Roman" w:cs="Times New Roman"/>
          <w:b/>
          <w:color w:val="000000"/>
          <w:sz w:val="28"/>
          <w:szCs w:val="28"/>
        </w:rPr>
        <w:t>II. Содержание муниципальной программы</w:t>
      </w:r>
    </w:p>
    <w:p w:rsidR="00427369" w:rsidRPr="00B16D25" w:rsidRDefault="00427369" w:rsidP="0042736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6D25">
        <w:rPr>
          <w:rFonts w:ascii="Times New Roman" w:hAnsi="Times New Roman" w:cs="Times New Roman"/>
          <w:b/>
          <w:color w:val="000000"/>
          <w:sz w:val="28"/>
          <w:szCs w:val="28"/>
        </w:rPr>
        <w:t>1. Характеристика, содержание, проблемы и обоснование необходимости ее решения программным методом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6D25">
        <w:rPr>
          <w:rFonts w:ascii="Times New Roman" w:hAnsi="Times New Roman" w:cs="Times New Roman"/>
          <w:color w:val="000000"/>
          <w:sz w:val="28"/>
          <w:szCs w:val="28"/>
        </w:rPr>
        <w:t xml:space="preserve">        Проблема благоустройства  сельской территории является одной из насущных, требующей каждодневного внимания и эффективного решения. Основной целью программы является комплексное решение вопросов, связанных с организацией благоустройства и обеспечением санитарного порядка на территории.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6D25">
        <w:rPr>
          <w:rFonts w:ascii="Times New Roman" w:hAnsi="Times New Roman" w:cs="Times New Roman"/>
          <w:color w:val="000000"/>
          <w:sz w:val="28"/>
          <w:szCs w:val="28"/>
        </w:rPr>
        <w:t xml:space="preserve">          Уличная сеть является важнейшей составляющей транспортной инфраструктуры. Восстановление уличного освещения, замена на основных улицах и внутриквартальных территориях сельского поселения светильников позволит повысить безопасность дорожного движения.</w:t>
      </w:r>
    </w:p>
    <w:p w:rsidR="00427369" w:rsidRPr="00B16D25" w:rsidRDefault="00427369" w:rsidP="00427369">
      <w:pPr>
        <w:tabs>
          <w:tab w:val="left" w:pos="993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 xml:space="preserve">           К отдельным мероприятиям </w:t>
      </w:r>
      <w:r w:rsidRPr="00B16D25">
        <w:rPr>
          <w:rStyle w:val="af"/>
          <w:rFonts w:ascii="Times New Roman" w:hAnsi="Times New Roman" w:cs="Times New Roman"/>
          <w:b w:val="0"/>
          <w:sz w:val="28"/>
          <w:szCs w:val="28"/>
        </w:rPr>
        <w:t xml:space="preserve">по управлению реализацией программы относятся расходы  </w:t>
      </w:r>
      <w:r w:rsidRPr="00B16D25">
        <w:rPr>
          <w:rFonts w:ascii="Times New Roman" w:eastAsia="Arial Unicode MS" w:hAnsi="Times New Roman" w:cs="Times New Roman"/>
          <w:sz w:val="28"/>
          <w:szCs w:val="28"/>
        </w:rPr>
        <w:t xml:space="preserve">  на выполнение муниципальных услуг, предоставляемых потребителям: </w:t>
      </w:r>
    </w:p>
    <w:p w:rsidR="00427369" w:rsidRPr="00B16D25" w:rsidRDefault="00427369" w:rsidP="00427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1.  Организация сбора и вывоза бытовых отходов и мусора;</w:t>
      </w:r>
    </w:p>
    <w:p w:rsidR="00427369" w:rsidRPr="00B16D25" w:rsidRDefault="00427369" w:rsidP="00427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2.  Организация благоустройства;</w:t>
      </w:r>
    </w:p>
    <w:p w:rsidR="00427369" w:rsidRPr="00B16D25" w:rsidRDefault="00427369" w:rsidP="00427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4.  Содержание мест захоронения;</w:t>
      </w:r>
    </w:p>
    <w:p w:rsidR="00427369" w:rsidRPr="00B16D25" w:rsidRDefault="00427369" w:rsidP="00427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5. Уличное  освещение населенных пунктов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Применение программно-целевого метода позволит обеспечить системный подход к решению существующих проблем в сфере жилищно-коммунального хозяйства, а также повысить эффективность и результативность осуществления бюджетных расходов.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369" w:rsidRPr="00B16D25" w:rsidRDefault="00427369" w:rsidP="00427369">
      <w:pPr>
        <w:numPr>
          <w:ilvl w:val="0"/>
          <w:numId w:val="2"/>
        </w:num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>Цели, задачи и целевые показатели, сроки и этапы реализации муниципальной программы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Основными целями программы является:</w:t>
      </w:r>
    </w:p>
    <w:p w:rsidR="00427369" w:rsidRPr="00B16D25" w:rsidRDefault="00427369" w:rsidP="0042736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 организация экономически эффективной системы благоустройства;</w:t>
      </w:r>
    </w:p>
    <w:p w:rsidR="00427369" w:rsidRPr="00B16D25" w:rsidRDefault="00427369" w:rsidP="00427369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 xml:space="preserve">- </w:t>
      </w:r>
      <w:r w:rsidRPr="00B16D25">
        <w:rPr>
          <w:rFonts w:ascii="Times New Roman" w:hAnsi="Times New Roman" w:cs="Times New Roman"/>
          <w:sz w:val="28"/>
          <w:szCs w:val="28"/>
        </w:rPr>
        <w:t>повышение качества и доступности муниципальных услуг сферы жилищно-коммунального хозяйства для всех категорий потребителей;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-</w:t>
      </w:r>
      <w:r w:rsidR="007826D0">
        <w:rPr>
          <w:rFonts w:ascii="Times New Roman" w:hAnsi="Times New Roman" w:cs="Times New Roman"/>
          <w:sz w:val="28"/>
          <w:szCs w:val="28"/>
        </w:rPr>
        <w:t> </w:t>
      </w:r>
      <w:r w:rsidRPr="00B16D25">
        <w:rPr>
          <w:rFonts w:ascii="Times New Roman" w:hAnsi="Times New Roman" w:cs="Times New Roman"/>
          <w:sz w:val="28"/>
          <w:szCs w:val="28"/>
        </w:rPr>
        <w:t>улучшение качества освещения улиц, приведение в нормативное и высокоэффективное состояние уличного освещения;</w:t>
      </w:r>
    </w:p>
    <w:p w:rsidR="00427369" w:rsidRPr="00B16D25" w:rsidRDefault="00427369" w:rsidP="00427369">
      <w:pPr>
        <w:pStyle w:val="14"/>
        <w:spacing w:after="0"/>
        <w:rPr>
          <w:color w:val="auto"/>
        </w:rPr>
      </w:pPr>
      <w:r w:rsidRPr="00B16D25">
        <w:rPr>
          <w:color w:val="auto"/>
        </w:rPr>
        <w:t xml:space="preserve">Для достижения основных целей программы необходимо решение следующих задач: 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7826D0">
        <w:rPr>
          <w:rFonts w:ascii="Times New Roman" w:hAnsi="Times New Roman" w:cs="Times New Roman"/>
          <w:sz w:val="28"/>
          <w:szCs w:val="28"/>
        </w:rPr>
        <w:t> </w:t>
      </w:r>
      <w:r w:rsidRPr="00B16D25">
        <w:rPr>
          <w:rFonts w:ascii="Times New Roman" w:hAnsi="Times New Roman" w:cs="Times New Roman"/>
          <w:sz w:val="28"/>
          <w:szCs w:val="28"/>
        </w:rPr>
        <w:t>развитие систем коммунальной инфраструктуры водоснабжения с привлечением внутренних и внешних инвестиций;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- обустройство и восстановление уличного освещения дорог;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снижение потребления электроэнергии приборами уличного освещения за счет модернизации сетей и приборов освещения;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</w:t>
      </w:r>
      <w:r w:rsidR="007826D0">
        <w:rPr>
          <w:rFonts w:ascii="Times New Roman" w:hAnsi="Times New Roman" w:cs="Times New Roman"/>
          <w:color w:val="1E1E1E"/>
          <w:sz w:val="28"/>
          <w:szCs w:val="28"/>
        </w:rPr>
        <w:t> </w:t>
      </w:r>
      <w:r w:rsidRPr="00B16D25">
        <w:rPr>
          <w:rFonts w:ascii="Times New Roman" w:hAnsi="Times New Roman" w:cs="Times New Roman"/>
          <w:color w:val="1E1E1E"/>
          <w:sz w:val="28"/>
          <w:szCs w:val="28"/>
        </w:rPr>
        <w:t xml:space="preserve">увеличение площади зеленых насаждений, на </w:t>
      </w:r>
      <w:r w:rsidRPr="00B16D25">
        <w:rPr>
          <w:rFonts w:ascii="Times New Roman" w:hAnsi="Times New Roman" w:cs="Times New Roman"/>
          <w:color w:val="000000"/>
          <w:sz w:val="28"/>
          <w:szCs w:val="28"/>
        </w:rPr>
        <w:t xml:space="preserve">территории Мерчанского </w:t>
      </w:r>
      <w:r w:rsidRPr="00B16D25">
        <w:rPr>
          <w:rFonts w:ascii="Times New Roman" w:hAnsi="Times New Roman" w:cs="Times New Roman"/>
          <w:sz w:val="28"/>
          <w:szCs w:val="28"/>
        </w:rPr>
        <w:t>сельского поселения Крымского района</w:t>
      </w:r>
      <w:r w:rsidRPr="00B16D25">
        <w:rPr>
          <w:rFonts w:ascii="Times New Roman" w:hAnsi="Times New Roman" w:cs="Times New Roman"/>
          <w:color w:val="1E1E1E"/>
          <w:sz w:val="28"/>
          <w:szCs w:val="28"/>
        </w:rPr>
        <w:t>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</w:t>
      </w:r>
      <w:r w:rsidR="007826D0">
        <w:rPr>
          <w:rFonts w:ascii="Times New Roman" w:hAnsi="Times New Roman" w:cs="Times New Roman"/>
          <w:color w:val="1E1E1E"/>
          <w:sz w:val="28"/>
          <w:szCs w:val="28"/>
        </w:rPr>
        <w:t> </w:t>
      </w:r>
      <w:r w:rsidRPr="00B16D25">
        <w:rPr>
          <w:rFonts w:ascii="Times New Roman" w:hAnsi="Times New Roman" w:cs="Times New Roman"/>
          <w:color w:val="1E1E1E"/>
          <w:sz w:val="28"/>
          <w:szCs w:val="28"/>
        </w:rPr>
        <w:t>создание благоприятных условий для проживания и отдыха жителей поселения;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-посадка и содержание цветов и кустарников на клумбах;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 посадка и содержание деревьев и кустарников;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-установка элементов благоустройства (урны, скамейки, тротуарные дорожки, ограждение  кладбищ);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 ремонт, строительство и реконструкция уличного освещения;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 содержание уличного освещения;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1E1E1E"/>
          <w:sz w:val="28"/>
          <w:szCs w:val="28"/>
        </w:rPr>
      </w:pPr>
      <w:r w:rsidRPr="00B16D25">
        <w:rPr>
          <w:rFonts w:ascii="Times New Roman" w:hAnsi="Times New Roman" w:cs="Times New Roman"/>
          <w:color w:val="1E1E1E"/>
          <w:sz w:val="28"/>
          <w:szCs w:val="28"/>
        </w:rPr>
        <w:t>- обслуживание уличного освещения;</w:t>
      </w:r>
    </w:p>
    <w:p w:rsidR="00427369" w:rsidRPr="00B16D25" w:rsidRDefault="00427369" w:rsidP="00427369">
      <w:pPr>
        <w:tabs>
          <w:tab w:val="left" w:pos="660"/>
          <w:tab w:val="left" w:pos="88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Срок реализации муниципальной программы будет осуществляться с 20</w:t>
      </w:r>
      <w:r w:rsidR="007826D0">
        <w:rPr>
          <w:rFonts w:ascii="Times New Roman" w:hAnsi="Times New Roman" w:cs="Times New Roman"/>
          <w:sz w:val="28"/>
          <w:szCs w:val="28"/>
        </w:rPr>
        <w:t>21</w:t>
      </w:r>
      <w:r w:rsidRPr="00B16D25">
        <w:rPr>
          <w:rFonts w:ascii="Times New Roman" w:hAnsi="Times New Roman" w:cs="Times New Roman"/>
          <w:sz w:val="28"/>
          <w:szCs w:val="28"/>
        </w:rPr>
        <w:t xml:space="preserve"> по 202</w:t>
      </w:r>
      <w:r w:rsidR="007826D0">
        <w:rPr>
          <w:rFonts w:ascii="Times New Roman" w:hAnsi="Times New Roman" w:cs="Times New Roman"/>
          <w:sz w:val="28"/>
          <w:szCs w:val="28"/>
        </w:rPr>
        <w:t xml:space="preserve">3 </w:t>
      </w:r>
      <w:r w:rsidRPr="00B16D25">
        <w:rPr>
          <w:rFonts w:ascii="Times New Roman" w:hAnsi="Times New Roman" w:cs="Times New Roman"/>
          <w:sz w:val="28"/>
          <w:szCs w:val="28"/>
        </w:rPr>
        <w:t>годы.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>3. Перечень и краткое описание подпрограмм и основных мероприятий муниципальной программы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B16D2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Система     программных       мероприятий       представлена   </w:t>
      </w:r>
      <w:r w:rsidR="0053675A">
        <w:rPr>
          <w:rFonts w:ascii="Times New Roman" w:hAnsi="Times New Roman" w:cs="Times New Roman"/>
          <w:color w:val="000000"/>
          <w:spacing w:val="-2"/>
          <w:sz w:val="28"/>
          <w:szCs w:val="28"/>
        </w:rPr>
        <w:t>1</w:t>
      </w:r>
      <w:r w:rsidRPr="00B16D25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подпрограммами и отдельным мероприятием</w:t>
      </w:r>
      <w:r w:rsidRPr="00B16D25">
        <w:rPr>
          <w:rFonts w:ascii="Times New Roman" w:hAnsi="Times New Roman" w:cs="Times New Roman"/>
          <w:color w:val="000000"/>
          <w:spacing w:val="-3"/>
          <w:sz w:val="28"/>
          <w:szCs w:val="28"/>
        </w:rPr>
        <w:t>: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" w:name="sub_1052"/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="007826D0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B16D25">
        <w:rPr>
          <w:rFonts w:ascii="Times New Roman" w:hAnsi="Times New Roman" w:cs="Times New Roman"/>
          <w:bCs/>
          <w:color w:val="000000"/>
          <w:sz w:val="28"/>
          <w:szCs w:val="28"/>
        </w:rPr>
        <w:t>«Благоустройство и озеленение территории Мероприятия</w:t>
      </w:r>
      <w:r w:rsidRPr="00B16D25"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района»</w:t>
      </w:r>
      <w:r w:rsidR="007826D0">
        <w:rPr>
          <w:rFonts w:ascii="Times New Roman" w:hAnsi="Times New Roman" w:cs="Times New Roman"/>
          <w:sz w:val="28"/>
          <w:szCs w:val="28"/>
        </w:rPr>
        <w:t xml:space="preserve"> </w:t>
      </w:r>
      <w:r w:rsidRPr="00B16D25">
        <w:rPr>
          <w:rFonts w:ascii="Times New Roman" w:hAnsi="Times New Roman" w:cs="Times New Roman"/>
          <w:sz w:val="28"/>
          <w:szCs w:val="28"/>
        </w:rPr>
        <w:t>(приложение № 1).</w:t>
      </w:r>
    </w:p>
    <w:p w:rsidR="00427369" w:rsidRPr="00B16D25" w:rsidRDefault="00427369" w:rsidP="0042736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Подпрограмма направлена на благоустройство, озеленение, освещение территории  Мерчанского  сельского поселения Крымского района»</w:t>
      </w:r>
    </w:p>
    <w:bookmarkEnd w:id="1"/>
    <w:p w:rsidR="00427369" w:rsidRPr="00B16D25" w:rsidRDefault="00427369" w:rsidP="0042736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>4. Обоснование ресурсного обеспечения муниципальной программы</w:t>
      </w:r>
    </w:p>
    <w:p w:rsidR="00427369" w:rsidRPr="00B16D25" w:rsidRDefault="00427369" w:rsidP="00427369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Объем финансовых средств, выделяемых на реализ</w:t>
      </w:r>
      <w:r w:rsidR="004461C3">
        <w:rPr>
          <w:rFonts w:ascii="Times New Roman" w:hAnsi="Times New Roman" w:cs="Times New Roman"/>
          <w:sz w:val="28"/>
          <w:szCs w:val="28"/>
        </w:rPr>
        <w:t>ацию подпрограммы, составляет 39</w:t>
      </w:r>
      <w:r w:rsidRPr="00B16D25">
        <w:rPr>
          <w:rFonts w:ascii="Times New Roman" w:hAnsi="Times New Roman" w:cs="Times New Roman"/>
          <w:sz w:val="28"/>
          <w:szCs w:val="28"/>
        </w:rPr>
        <w:t>0,0  тыс. рублей, в том числе:</w:t>
      </w:r>
    </w:p>
    <w:p w:rsidR="00427369" w:rsidRPr="00B16D25" w:rsidRDefault="004461C3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средств местного бюджета – 390</w:t>
      </w:r>
      <w:r w:rsidR="00427369" w:rsidRPr="00B16D25">
        <w:rPr>
          <w:rFonts w:ascii="Times New Roman" w:hAnsi="Times New Roman" w:cs="Times New Roman"/>
          <w:sz w:val="28"/>
          <w:szCs w:val="28"/>
        </w:rPr>
        <w:t>,0 тыс. рублей:</w:t>
      </w:r>
    </w:p>
    <w:p w:rsidR="00427369" w:rsidRPr="00B16D25" w:rsidRDefault="00427369" w:rsidP="0042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1577"/>
        <w:gridCol w:w="1210"/>
        <w:gridCol w:w="1340"/>
        <w:gridCol w:w="1375"/>
      </w:tblGrid>
      <w:tr w:rsidR="00427369" w:rsidRPr="00B16D25" w:rsidTr="000C24B4">
        <w:tc>
          <w:tcPr>
            <w:tcW w:w="4361" w:type="dxa"/>
            <w:vMerge w:val="restart"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мероприятия </w:t>
            </w:r>
          </w:p>
        </w:tc>
        <w:tc>
          <w:tcPr>
            <w:tcW w:w="1577" w:type="dxa"/>
            <w:vMerge w:val="restart"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3925" w:type="dxa"/>
            <w:gridSpan w:val="3"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Объем финансирования муниципальной программы, </w:t>
            </w:r>
          </w:p>
          <w:p w:rsidR="00427369" w:rsidRPr="00B16D25" w:rsidRDefault="00427369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тыс. рублей</w:t>
            </w:r>
          </w:p>
        </w:tc>
      </w:tr>
      <w:tr w:rsidR="00427369" w:rsidRPr="00B16D25" w:rsidTr="000C24B4">
        <w:tc>
          <w:tcPr>
            <w:tcW w:w="4361" w:type="dxa"/>
            <w:vMerge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7" w:type="dxa"/>
            <w:vMerge/>
            <w:shd w:val="clear" w:color="auto" w:fill="auto"/>
          </w:tcPr>
          <w:p w:rsidR="00427369" w:rsidRPr="00B16D25" w:rsidRDefault="00427369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0" w:type="dxa"/>
            <w:shd w:val="clear" w:color="auto" w:fill="auto"/>
          </w:tcPr>
          <w:p w:rsidR="00427369" w:rsidRPr="00B16D25" w:rsidRDefault="00B16D25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  <w:r w:rsidR="00427369"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340" w:type="dxa"/>
            <w:shd w:val="clear" w:color="auto" w:fill="auto"/>
          </w:tcPr>
          <w:p w:rsidR="00427369" w:rsidRPr="00B16D25" w:rsidRDefault="00427369" w:rsidP="00B16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375" w:type="dxa"/>
            <w:shd w:val="clear" w:color="auto" w:fill="auto"/>
          </w:tcPr>
          <w:p w:rsidR="00427369" w:rsidRPr="00B16D25" w:rsidRDefault="00427369" w:rsidP="00B16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</w:p>
        </w:tc>
      </w:tr>
      <w:tr w:rsidR="00B16D25" w:rsidRPr="00B16D25" w:rsidTr="000C24B4">
        <w:tc>
          <w:tcPr>
            <w:tcW w:w="4361" w:type="dxa"/>
            <w:shd w:val="clear" w:color="auto" w:fill="auto"/>
          </w:tcPr>
          <w:p w:rsidR="00B16D25" w:rsidRPr="00B16D25" w:rsidRDefault="00B16D25" w:rsidP="00B16D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bCs/>
                <w:sz w:val="28"/>
                <w:szCs w:val="28"/>
              </w:rPr>
              <w:t>«Благоустройство и озеленение территории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 xml:space="preserve"> Мерчанскогосельского поселения Крымского района»</w:t>
            </w:r>
          </w:p>
        </w:tc>
        <w:tc>
          <w:tcPr>
            <w:tcW w:w="1577" w:type="dxa"/>
            <w:shd w:val="clear" w:color="auto" w:fill="auto"/>
          </w:tcPr>
          <w:p w:rsidR="00B16D25" w:rsidRPr="00B16D25" w:rsidRDefault="00B16D25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Местный бюджет</w:t>
            </w:r>
          </w:p>
        </w:tc>
        <w:tc>
          <w:tcPr>
            <w:tcW w:w="1210" w:type="dxa"/>
            <w:shd w:val="clear" w:color="auto" w:fill="auto"/>
          </w:tcPr>
          <w:p w:rsidR="00B16D25" w:rsidRPr="00B16D25" w:rsidRDefault="004461C3" w:rsidP="004273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40" w:type="dxa"/>
            <w:shd w:val="clear" w:color="auto" w:fill="auto"/>
          </w:tcPr>
          <w:p w:rsidR="00B16D25" w:rsidRPr="00B16D25" w:rsidRDefault="004461C3" w:rsidP="000C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75" w:type="dxa"/>
            <w:shd w:val="clear" w:color="auto" w:fill="auto"/>
          </w:tcPr>
          <w:p w:rsidR="00B16D25" w:rsidRPr="00B16D25" w:rsidRDefault="004461C3" w:rsidP="000C24B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B16D25"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B16D25" w:rsidRPr="00B16D25" w:rsidTr="000C24B4">
        <w:tc>
          <w:tcPr>
            <w:tcW w:w="4361" w:type="dxa"/>
            <w:shd w:val="clear" w:color="auto" w:fill="auto"/>
          </w:tcPr>
          <w:p w:rsidR="00B16D25" w:rsidRPr="00B16D25" w:rsidRDefault="00B16D25" w:rsidP="004273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1577" w:type="dxa"/>
            <w:shd w:val="clear" w:color="auto" w:fill="auto"/>
          </w:tcPr>
          <w:p w:rsidR="00B16D25" w:rsidRPr="00B16D25" w:rsidRDefault="00B16D25" w:rsidP="004273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10" w:type="dxa"/>
            <w:shd w:val="clear" w:color="auto" w:fill="auto"/>
          </w:tcPr>
          <w:p w:rsidR="00B16D25" w:rsidRPr="00B16D25" w:rsidRDefault="00B16D25" w:rsidP="00446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461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40" w:type="dxa"/>
            <w:shd w:val="clear" w:color="auto" w:fill="auto"/>
          </w:tcPr>
          <w:p w:rsidR="00B16D25" w:rsidRPr="00B16D25" w:rsidRDefault="00B16D25" w:rsidP="00446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461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375" w:type="dxa"/>
            <w:shd w:val="clear" w:color="auto" w:fill="auto"/>
          </w:tcPr>
          <w:p w:rsidR="00B16D25" w:rsidRPr="00B16D25" w:rsidRDefault="00B16D25" w:rsidP="004461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461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B16D25"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</w:tbl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6D25">
        <w:rPr>
          <w:rFonts w:ascii="Times New Roman" w:hAnsi="Times New Roman" w:cs="Times New Roman"/>
          <w:b/>
          <w:sz w:val="28"/>
          <w:szCs w:val="28"/>
        </w:rPr>
        <w:t xml:space="preserve">5.Механизм реализации муниципальной программы и </w:t>
      </w:r>
      <w:proofErr w:type="gramStart"/>
      <w:r w:rsidRPr="00B16D25">
        <w:rPr>
          <w:rFonts w:ascii="Times New Roman" w:hAnsi="Times New Roman" w:cs="Times New Roman"/>
          <w:b/>
          <w:sz w:val="28"/>
          <w:szCs w:val="28"/>
        </w:rPr>
        <w:t>контроль за</w:t>
      </w:r>
      <w:proofErr w:type="gramEnd"/>
      <w:r w:rsidRPr="00B16D25">
        <w:rPr>
          <w:rFonts w:ascii="Times New Roman" w:hAnsi="Times New Roman" w:cs="Times New Roman"/>
          <w:b/>
          <w:sz w:val="28"/>
          <w:szCs w:val="28"/>
        </w:rPr>
        <w:t xml:space="preserve"> ее выполнением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Текущее управление муниципальной программой осуществляет  координатор, который: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обеспечивает разработку муниципальной программы, ее согласование с участниками муниципальной программы;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формирует структуру муниципальной программы и перечень участников муниципальной программы;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организует реализацию муниципальной программы, координацию деятельности участников муниципальной программы;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принимает решение о необходимости внесения в установленном порядке изменений в муниципальную программу;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несет ответственность за достижение целевых показателей муниципальной программы;</w:t>
      </w:r>
    </w:p>
    <w:p w:rsidR="00427369" w:rsidRPr="00B16D25" w:rsidRDefault="00427369" w:rsidP="00B16D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осуществляет подготовку предложений по объемам и источникам финансирования реализации муниципальной программы на основании предложений участников муниципальной программы;</w:t>
      </w:r>
    </w:p>
    <w:p w:rsidR="00427369" w:rsidRPr="00B16D25" w:rsidRDefault="00427369" w:rsidP="0042736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49A3" w:rsidRPr="00B16D25" w:rsidRDefault="00F749A3" w:rsidP="00B16D25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Методика оценки эффективности реализациимуниципальной программы</w:t>
      </w:r>
    </w:p>
    <w:p w:rsidR="001023F3" w:rsidRPr="00B16D25" w:rsidRDefault="001023F3" w:rsidP="00427369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023F3" w:rsidRPr="00B16D25" w:rsidRDefault="001023F3" w:rsidP="005C76AF">
      <w:pPr>
        <w:pStyle w:val="a3"/>
        <w:ind w:left="0" w:firstLine="709"/>
        <w:jc w:val="both"/>
        <w:rPr>
          <w:rStyle w:val="FontStyle50"/>
          <w:color w:val="000000" w:themeColor="text1"/>
          <w:sz w:val="28"/>
          <w:szCs w:val="28"/>
        </w:rPr>
      </w:pPr>
      <w:r w:rsidRPr="00B16D25">
        <w:rPr>
          <w:rStyle w:val="FontStyle50"/>
          <w:color w:val="000000" w:themeColor="text1"/>
          <w:sz w:val="28"/>
          <w:szCs w:val="28"/>
        </w:rPr>
        <w:t>Методика оценки эффективности реализации муниципальной програм</w:t>
      </w:r>
      <w:r w:rsidRPr="00B16D25">
        <w:rPr>
          <w:rStyle w:val="FontStyle50"/>
          <w:color w:val="000000" w:themeColor="text1"/>
          <w:sz w:val="28"/>
          <w:szCs w:val="28"/>
        </w:rPr>
        <w:softHyphen/>
        <w:t>мы учитывает необходимость проведения следующих оценок:</w:t>
      </w:r>
    </w:p>
    <w:p w:rsidR="001023F3" w:rsidRPr="00B16D25" w:rsidRDefault="001023F3" w:rsidP="005C76AF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Style w:val="FontStyle50"/>
          <w:color w:val="000000" w:themeColor="text1"/>
          <w:sz w:val="28"/>
          <w:szCs w:val="28"/>
        </w:rPr>
        <w:t>-</w:t>
      </w:r>
      <w:r w:rsidR="007826D0">
        <w:rPr>
          <w:rStyle w:val="FontStyle50"/>
          <w:color w:val="000000" w:themeColor="text1"/>
          <w:sz w:val="28"/>
          <w:szCs w:val="28"/>
        </w:rPr>
        <w:t> </w:t>
      </w:r>
      <w:r w:rsidR="007826D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B24F3B"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ценка степени реализации мероприятий основных мероприятий и достижения ожидаемых непосредственных результатов их реализации;</w:t>
      </w:r>
    </w:p>
    <w:p w:rsidR="005400AE" w:rsidRPr="00B16D25" w:rsidRDefault="005400AE" w:rsidP="005C76AF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Степень реализации мероприятии программы оценивается, как доля мероприятий выполненных в полном объеме.</w:t>
      </w:r>
    </w:p>
    <w:p w:rsidR="00B24F3B" w:rsidRPr="00B16D25" w:rsidRDefault="00B24F3B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826D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ценка степени соответствия запланированному уровню расходов;</w:t>
      </w:r>
    </w:p>
    <w:p w:rsidR="00C41A3B" w:rsidRPr="00B16D25" w:rsidRDefault="00C41A3B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Степень соответствия запланированному уровню расходов оценивается как отношение фактически произведенных в отчетном году расходов на его реализацию к плановым значениям</w:t>
      </w:r>
    </w:p>
    <w:p w:rsidR="00B24F3B" w:rsidRPr="00B16D25" w:rsidRDefault="00B24F3B" w:rsidP="005C76AF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826D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ценка эффективности использования средств местного бюджета;</w:t>
      </w:r>
    </w:p>
    <w:p w:rsidR="00C41A3B" w:rsidRPr="00B16D25" w:rsidRDefault="00C41A3B" w:rsidP="005C76AF">
      <w:pPr>
        <w:pStyle w:val="a3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Эффективность использования бюджетных средств рассчитывается как отношение степени реализации мероприятий к степени соответствия запланированному уровню расходов из средств местного бюджета.</w:t>
      </w:r>
    </w:p>
    <w:p w:rsidR="00A51BD9" w:rsidRPr="00B16D25" w:rsidRDefault="00A51BD9" w:rsidP="005C76AF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826D0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 о</w:t>
      </w:r>
      <w:r w:rsidRPr="00B16D2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ценка эффективности реализации подпрограммы (основного мероприятия)</w:t>
      </w:r>
      <w:r w:rsidR="00F64433" w:rsidRPr="00B16D25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;</w:t>
      </w:r>
    </w:p>
    <w:p w:rsidR="00C41A3B" w:rsidRPr="00B16D25" w:rsidRDefault="00C41A3B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Эффективность реализации подпрограммы (основного мероприятия) оценивается в зависимости от значений оценки степени реализации подпрограммы (основного мероприятия) и оценки эффективности использования средств местного бюджета</w:t>
      </w:r>
    </w:p>
    <w:p w:rsidR="00F64433" w:rsidRPr="00B16D25" w:rsidRDefault="00F64433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-</w:t>
      </w:r>
      <w:r w:rsidR="007826D0">
        <w:rPr>
          <w:rFonts w:ascii="Times New Roman" w:hAnsi="Times New Roman" w:cs="Times New Roman"/>
          <w:color w:val="000000" w:themeColor="text1"/>
          <w:sz w:val="28"/>
          <w:szCs w:val="28"/>
        </w:rPr>
        <w:t> о</w:t>
      </w: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ценка степени достижения целей и решения задач муниципальной программы;</w:t>
      </w:r>
    </w:p>
    <w:p w:rsidR="00C81D9E" w:rsidRPr="00B16D25" w:rsidRDefault="00C81D9E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Для оценки степени достижения целей и решения задач (далее - степень реализации) муниципальной программы определяется степень достижения плановых значений каждого целевого показателя, характеризующего цели и задачи муниципальной программы.</w:t>
      </w:r>
    </w:p>
    <w:p w:rsidR="00F64433" w:rsidRPr="00B16D25" w:rsidRDefault="00F64433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826D0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ценка эффективности реализации муниципальной программы</w:t>
      </w:r>
      <w:r w:rsidR="005400AE"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51BD9" w:rsidRPr="00B16D25" w:rsidRDefault="005400AE" w:rsidP="005C76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Эффективность реализации муниципальной программы оценивается в зависимости от значений оценки степени реализации муниципальной программы и оценки эффективности реализации входящих в нее подпрограмм.</w:t>
      </w:r>
    </w:p>
    <w:p w:rsidR="0083239F" w:rsidRPr="00B16D25" w:rsidRDefault="0083239F" w:rsidP="005C76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9536E" w:rsidRPr="00B16D25" w:rsidRDefault="00C9536E" w:rsidP="0042736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7. Оценка рисков реализации муниципальной программы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5"/>
        <w:gridCol w:w="4758"/>
      </w:tblGrid>
      <w:tr w:rsidR="00C9536E" w:rsidRPr="00B16D25" w:rsidTr="00B16D25">
        <w:trPr>
          <w:trHeight w:val="142"/>
        </w:trPr>
        <w:tc>
          <w:tcPr>
            <w:tcW w:w="5165" w:type="dxa"/>
            <w:shd w:val="clear" w:color="auto" w:fill="auto"/>
          </w:tcPr>
          <w:p w:rsidR="00C9536E" w:rsidRPr="00B16D25" w:rsidRDefault="00C9536E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Внешний фактор, который может повлиять на реализацию Программы</w:t>
            </w:r>
          </w:p>
        </w:tc>
        <w:tc>
          <w:tcPr>
            <w:tcW w:w="4758" w:type="dxa"/>
            <w:shd w:val="clear" w:color="auto" w:fill="auto"/>
          </w:tcPr>
          <w:p w:rsidR="00C9536E" w:rsidRPr="00B16D25" w:rsidRDefault="00C9536E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Механизмы минимизации негативного влияния внешних факторов</w:t>
            </w:r>
          </w:p>
        </w:tc>
      </w:tr>
      <w:tr w:rsidR="00C9536E" w:rsidRPr="00B16D25" w:rsidTr="00B16D25">
        <w:trPr>
          <w:trHeight w:val="167"/>
        </w:trPr>
        <w:tc>
          <w:tcPr>
            <w:tcW w:w="5165" w:type="dxa"/>
            <w:shd w:val="clear" w:color="auto" w:fill="auto"/>
          </w:tcPr>
          <w:p w:rsidR="00C9536E" w:rsidRPr="00B16D25" w:rsidRDefault="00C9536E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4758" w:type="dxa"/>
            <w:shd w:val="clear" w:color="auto" w:fill="auto"/>
          </w:tcPr>
          <w:p w:rsidR="00C9536E" w:rsidRPr="00B16D25" w:rsidRDefault="00C9536E" w:rsidP="004273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7521E" w:rsidRPr="00B16D25" w:rsidTr="00B16D25">
        <w:trPr>
          <w:trHeight w:val="2968"/>
        </w:trPr>
        <w:tc>
          <w:tcPr>
            <w:tcW w:w="5165" w:type="dxa"/>
            <w:shd w:val="clear" w:color="auto" w:fill="auto"/>
          </w:tcPr>
          <w:p w:rsidR="0007521E" w:rsidRPr="00B16D25" w:rsidRDefault="0007521E" w:rsidP="004273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Изменения федерального и </w:t>
            </w:r>
            <w:r w:rsidR="000A1276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краевого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законодательства в сфере реализации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07521E" w:rsidRPr="00B16D25" w:rsidRDefault="0007521E" w:rsidP="004273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Осуществление мониторинга изменения федерального и </w:t>
            </w:r>
            <w:r w:rsidR="000A1276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краевого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законодательства с оценкой возможных последствий. Актуализация нормативно-правовых актов администрации </w:t>
            </w:r>
            <w:r w:rsidR="005E5FC8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Мерчанского</w:t>
            </w:r>
            <w:r w:rsidR="000A1276"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сельского поселения Крымского района</w:t>
            </w: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 сфере реализации муниципальной программы.</w:t>
            </w:r>
          </w:p>
        </w:tc>
      </w:tr>
      <w:tr w:rsidR="0007521E" w:rsidRPr="00B16D25" w:rsidTr="00B16D25">
        <w:trPr>
          <w:trHeight w:val="1459"/>
        </w:trPr>
        <w:tc>
          <w:tcPr>
            <w:tcW w:w="5165" w:type="dxa"/>
            <w:shd w:val="clear" w:color="auto" w:fill="auto"/>
          </w:tcPr>
          <w:p w:rsidR="0007521E" w:rsidRPr="00B16D25" w:rsidRDefault="0007521E" w:rsidP="004273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Риск недостаточной обеспеченности финансовыми ресурсами мероприятий муниципальной программы</w:t>
            </w:r>
          </w:p>
        </w:tc>
        <w:tc>
          <w:tcPr>
            <w:tcW w:w="4758" w:type="dxa"/>
            <w:shd w:val="clear" w:color="auto" w:fill="auto"/>
          </w:tcPr>
          <w:p w:rsidR="0007521E" w:rsidRPr="00B16D25" w:rsidRDefault="0007521E" w:rsidP="0042736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16D2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Мониторинг и оценка эффективности программных мероприятий с целью возможного перераспределения средств внутри муниципальной программы</w:t>
            </w:r>
          </w:p>
        </w:tc>
      </w:tr>
    </w:tbl>
    <w:p w:rsidR="00432F25" w:rsidRPr="00B16D25" w:rsidRDefault="0007521E" w:rsidP="0042736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6D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Дополнительной мерой по снижению рисков является контроль при реализации каждого конкретного мероприятия. Меры по минимизации возможных рисков, связанных со спецификой цели и задач программы, будут приниматься в ходе оперативного управления реализацией программы</w:t>
      </w:r>
      <w:r w:rsidR="002008F0" w:rsidRPr="00B16D2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32F25" w:rsidRPr="00B16D25" w:rsidRDefault="00432F25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8F0" w:rsidRPr="00B16D25" w:rsidRDefault="002008F0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8F0" w:rsidRPr="00B16D25" w:rsidRDefault="002008F0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08F0" w:rsidRDefault="00B16D25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Специалист 1 категории администрации</w:t>
      </w:r>
    </w:p>
    <w:p w:rsidR="00427369" w:rsidRDefault="00B16D25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Мерчанского сельского поселения                                                       Е.А. Шеина</w:t>
      </w:r>
    </w:p>
    <w:p w:rsidR="00427369" w:rsidRDefault="00427369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27369" w:rsidRPr="002929B8" w:rsidRDefault="00427369" w:rsidP="00427369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929B8" w:rsidRDefault="002929B8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pacing w:val="-12"/>
          <w:sz w:val="24"/>
          <w:szCs w:val="24"/>
        </w:rPr>
        <w:t>ПРИЛОЖЕНИЕ № 1</w:t>
      </w: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pacing w:val="-12"/>
          <w:sz w:val="24"/>
          <w:szCs w:val="24"/>
        </w:rPr>
        <w:t>к муниципальной программе</w:t>
      </w: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 района «Социально-экономическое и территориальное развитие  Мерчанского сельского поселения»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361C" w:rsidRPr="008F361C" w:rsidRDefault="008F361C" w:rsidP="008F361C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ПОДПРОГРАММА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bCs/>
          <w:sz w:val="24"/>
          <w:szCs w:val="24"/>
        </w:rPr>
        <w:t>«Благоустройство и озеленение территории</w:t>
      </w:r>
      <w:r w:rsidRPr="008F361C">
        <w:rPr>
          <w:rFonts w:ascii="Times New Roman" w:eastAsia="Times New Roman" w:hAnsi="Times New Roman" w:cs="Times New Roman"/>
          <w:b/>
          <w:bCs/>
          <w:color w:val="1E1E1E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Мерчанского сельского поселения Крымского района» 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муниципальной программы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Мерчанского </w:t>
      </w: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 xml:space="preserve">«Социально-экономическое и территориальное развитие 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Мерчанского сельского поселения Крымского района»</w:t>
      </w:r>
    </w:p>
    <w:p w:rsidR="008F361C" w:rsidRPr="008F361C" w:rsidRDefault="008F361C" w:rsidP="008F361C">
      <w:pPr>
        <w:widowControl w:val="0"/>
        <w:tabs>
          <w:tab w:val="left" w:pos="426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Структура подпрограммы: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. Паспорт подпрограммы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.Содержание подпрограммы: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1. Характеристика текущего состояния и прогноз развития благоустройства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3. Перечень мероприятий подпрограммы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4. Обоснование ресурсного обеспечения подпрограммы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5. Механизм реализации подпрограммы </w:t>
      </w:r>
    </w:p>
    <w:p w:rsidR="008F361C" w:rsidRPr="008F361C" w:rsidRDefault="008F361C" w:rsidP="008F361C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autoSpaceDN w:val="0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. Паспорт подпрограммы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«Благоустройство и озеленение </w:t>
      </w:r>
      <w:r w:rsidRPr="008F36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территории </w:t>
      </w:r>
      <w:r w:rsidRPr="008F361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Мерчанского  сельского поселения Крымского района» муниципальной программы Мерчанского </w:t>
      </w: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 xml:space="preserve"> сельского поселения Крымского района  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«Социально-экономическое и территориальное развитие Мерчанского сельского поселения Крымского района»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02"/>
        <w:gridCol w:w="6945"/>
      </w:tblGrid>
      <w:tr w:rsidR="008F361C" w:rsidRPr="008F361C" w:rsidTr="0009490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Координатор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</w:t>
            </w:r>
            <w:r w:rsidRPr="008F361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  <w:tr w:rsidR="008F361C" w:rsidRPr="008F361C" w:rsidTr="0009490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Администрация  </w:t>
            </w:r>
            <w:r w:rsidRPr="008F3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  <w:tr w:rsidR="008F361C" w:rsidRPr="008F361C" w:rsidTr="0009490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подпрограммы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lastRenderedPageBreak/>
              <w:t xml:space="preserve">организация экономически эффективной системы </w:t>
            </w:r>
            <w:r w:rsidRPr="008F361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lastRenderedPageBreak/>
              <w:t xml:space="preserve">благоустройства  </w:t>
            </w:r>
            <w:r w:rsidRPr="008F3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  <w:r w:rsidRPr="008F361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8F361C" w:rsidRPr="008F361C" w:rsidTr="0009490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Задачи подпрограммы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 xml:space="preserve">- комплексное развитие и благоустройство населенных пунктов в сельском поселении 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- создание  благоприятных условий для проживания  жителей сельского поселения;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- обрезка деревьев;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- ремонт, строительство и реконструкция уличного освещения;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- содержание уличного освещения;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1E1E1E"/>
                <w:sz w:val="24"/>
                <w:szCs w:val="24"/>
              </w:rPr>
              <w:t>- обслуживание уличного освещения;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приобретение деревьев,  цветов и кустарников;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покос сорной растительности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361C" w:rsidRPr="008F361C" w:rsidTr="0009490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целевых показателей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обрезанных деревьев;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приобретенных цветов и кустарников;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количество обслуживаемых светильников;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протяженность обслуживаемых линий уличного освещения</w:t>
            </w:r>
          </w:p>
        </w:tc>
      </w:tr>
      <w:tr w:rsidR="008F361C" w:rsidRPr="008F361C" w:rsidTr="0009490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сроки реализации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2021- 2023 годы</w:t>
            </w:r>
          </w:p>
        </w:tc>
      </w:tr>
      <w:tr w:rsidR="008F361C" w:rsidRPr="008F361C" w:rsidTr="0009490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Объемы бюджетных ассигнований подпрограммы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Объем финансирования за счет средств местного бюджета составляет  390,0 тыс. рублей, в том числе: 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 – 130, 0 тыс. рублей;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 – 130,0 тыс. рублей;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 – 130,0 тыс. рублей;</w:t>
            </w:r>
          </w:p>
        </w:tc>
      </w:tr>
      <w:tr w:rsidR="008F361C" w:rsidRPr="008F361C" w:rsidTr="0009490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выполнением подпрограммы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Администрация </w:t>
            </w:r>
            <w:r w:rsidRPr="008F361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 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 Крымского района; 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Совет  </w:t>
            </w:r>
            <w:r w:rsidRPr="008F3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Мерчанского 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Крымского района</w:t>
            </w:r>
          </w:p>
        </w:tc>
      </w:tr>
    </w:tbl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II. Содержание подпрограммы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left="36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1. Характеристика текущего состояния и прогноз развития благоустройства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left="720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Разработка подпрограммы обусловлена возрастанием роли зеленых насаждений в укреплении здоровья граждан, в повышении </w:t>
      </w:r>
      <w:proofErr w:type="spellStart"/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средозащитной</w:t>
      </w:r>
      <w:proofErr w:type="spellEnd"/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, санитарно-гигиенической функций и эстетической ценности зеленых насаждений, рационального использования финансовых средств, направляемых на озеленение. </w:t>
      </w: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Настоящая подпрограмма включает в себя ряд мероприятий, направленных на решение вопросов сохранения жизнеспособности, защитных экологических функций, восстановления и ландшафтно-архитектурного благоустройства территории поселения, обеспечивающих улучшение и поддержание комфортности условий проживания населения. </w:t>
      </w: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В связи с тем, что  зеленые насаждения на территории поселения, как живой компонент природы, стареют, теряют свои полезные качества, постепенно отмирают, значительная их часть требует осуществления тех или иных форм восстановления – капитального ремонта и полной или частичной реконструкции. </w:t>
      </w: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br/>
        <w:t xml:space="preserve">           С 2006 года  за счет средств местного бюджета в поселении выполняются работы по реконструкции и капитальному ремонту существующих объектов озеленения. Однако, несмотря на имеющиеся положительные тенденции в развитии озеленения необходимо отметить и существующую проблему - недостаточное финансирование работ по приобретению и посадке  молодых деревьев и многолетних кустарников, созданию клумб и  </w:t>
      </w: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lastRenderedPageBreak/>
        <w:t>парковых зон, их благоустройству и освещению.</w:t>
      </w: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Проблема благоустройства территории является одной из самых насущных, требующих каждодневного внимания и эффективного решения. </w:t>
      </w: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br/>
      </w:r>
      <w:proofErr w:type="gramStart"/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Данная подпрограмма ориентирована на устойчивое развитие  </w:t>
      </w:r>
      <w:r w:rsidRPr="008F361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Мерчанского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Крымского района</w:t>
      </w: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, под которым предполагается повышение уровня жизни и условий проживания и отдыха населения, долговременная экологическая безопасность поселения, улучшение санитарного благополучия территории, формирование надлежащего эстетического облика центральной части поселения и въезда в поселение,  улучшение внешнего вида поселения в целом, повышение культурного уровня населения в вопросах благоустройства, решение проблем организации досуга населения.</w:t>
      </w:r>
      <w:proofErr w:type="gramEnd"/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br/>
      </w: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2. Цели, задачи и целевые показатели достижения целей и решения задач, сроки и этапы реализации подпрограммы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Целью подпрограммы является организация экономически эффективной системы благоустройства Мерчанского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Крымского района</w:t>
      </w: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, отвечающей современным экологическим, санитарно-гигиеническим требованиям и создающей безопасные и комфортные условия для проживания населения.</w:t>
      </w: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 Задачами подпрограммы являются:</w:t>
      </w: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   - содержание населенных пунктов в чистоте (вывоз и сбор мусора);</w:t>
      </w: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   - уборка и содержание  кладбищ в чистоте </w:t>
      </w:r>
    </w:p>
    <w:p w:rsidR="008F361C" w:rsidRPr="008F361C" w:rsidRDefault="008F361C" w:rsidP="008F361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             - выполнение   общественных работ (покос травы, сбор случайного мусора)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-создание   благоприятных условий для проживания   жителей поселения;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- установка элементов благоустройства (урны, скамейки, тротуарные дорожки, ограждение  кладбищ);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- ремонт, строительство и реконструкция уличного освещения;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- содержание уличного освещения;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- обслуживание уличного освещения;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1E1E1E"/>
          <w:sz w:val="24"/>
          <w:szCs w:val="24"/>
        </w:rPr>
        <w:t>- обустройство подъездных путей, тротуаров к местам массового отдыха жителей</w:t>
      </w:r>
    </w:p>
    <w:p w:rsidR="008F361C" w:rsidRPr="008F361C" w:rsidRDefault="008F361C" w:rsidP="008F361C">
      <w:pPr>
        <w:shd w:val="clear" w:color="auto" w:fill="FFFFFF"/>
        <w:spacing w:after="0" w:line="322" w:lineRule="exact"/>
        <w:ind w:right="1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характеризующие их целевые показатели подпрограммы приводятся в </w:t>
      </w:r>
      <w:hyperlink w:anchor="sub_1200" w:history="1">
        <w:r w:rsidRPr="008F361C">
          <w:rPr>
            <w:rFonts w:ascii="Times New Roman" w:eastAsia="Times New Roman" w:hAnsi="Times New Roman" w:cs="Times New Roman"/>
            <w:bCs/>
            <w:sz w:val="24"/>
            <w:szCs w:val="24"/>
          </w:rPr>
          <w:t>приложении № </w:t>
        </w:r>
      </w:hyperlink>
      <w:r w:rsidRPr="008F361C">
        <w:rPr>
          <w:rFonts w:ascii="Times New Roman" w:eastAsia="Times New Roman" w:hAnsi="Times New Roman" w:cs="Times New Roman"/>
          <w:sz w:val="24"/>
          <w:szCs w:val="24"/>
        </w:rPr>
        <w:t>1 к подпрограмме.</w:t>
      </w:r>
    </w:p>
    <w:p w:rsidR="008F361C" w:rsidRPr="008F361C" w:rsidRDefault="008F361C" w:rsidP="008F361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          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Срок реализации подпрограммы 2021-2023 годы. </w:t>
      </w:r>
    </w:p>
    <w:p w:rsidR="008F361C" w:rsidRPr="008F361C" w:rsidRDefault="008F361C" w:rsidP="008F361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Перечень мероприятий подпрограммы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Основными мероприятиями при реализации подпрограммы являются: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- благоустройство территории сельского поселения;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- озеленение территории сельского поселения; 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- освещение территории сельского поселения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Перечень основных мероприятий подпрограммы приводится в </w:t>
      </w:r>
      <w:hyperlink w:anchor="sub_1300" w:history="1">
        <w:r w:rsidRPr="008F361C">
          <w:rPr>
            <w:rFonts w:ascii="Times New Roman" w:eastAsia="Times New Roman" w:hAnsi="Times New Roman" w:cs="Times New Roman"/>
            <w:sz w:val="24"/>
            <w:szCs w:val="24"/>
          </w:rPr>
          <w:t>приложении № </w:t>
        </w:r>
      </w:hyperlink>
      <w:r w:rsidRPr="008F361C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8F361C">
        <w:rPr>
          <w:rFonts w:ascii="Times New Roman" w:eastAsia="Times New Roman" w:hAnsi="Times New Roman" w:cs="Times New Roman"/>
          <w:color w:val="3366FF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>к подпрограмме.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8F361C" w:rsidRPr="008F361C" w:rsidRDefault="008F361C" w:rsidP="008F361C">
      <w:pPr>
        <w:keepNext/>
        <w:widowControl w:val="0"/>
        <w:autoSpaceDE w:val="0"/>
        <w:autoSpaceDN w:val="0"/>
        <w:adjustRightInd w:val="0"/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</w:rPr>
        <w:t>4. Обоснование ресурсного обеспечения подпрограммы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Объем финансовых средств, выделяемых на реализацию программы, составляет  390,0  тыс. рублей, в том числе: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из средств местного бюджета –  390,0 тыс. рублей: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399"/>
        <w:gridCol w:w="1217"/>
        <w:gridCol w:w="1629"/>
        <w:gridCol w:w="1166"/>
      </w:tblGrid>
      <w:tr w:rsidR="008F361C" w:rsidRPr="008F361C" w:rsidTr="00094907">
        <w:tc>
          <w:tcPr>
            <w:tcW w:w="4248" w:type="dxa"/>
            <w:vMerge w:val="restart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399" w:type="dxa"/>
            <w:vMerge w:val="restart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4012" w:type="dxa"/>
            <w:gridSpan w:val="3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подпрограммы, тыс. рублей</w:t>
            </w:r>
          </w:p>
        </w:tc>
      </w:tr>
      <w:tr w:rsidR="008F361C" w:rsidRPr="008F361C" w:rsidTr="00094907">
        <w:tc>
          <w:tcPr>
            <w:tcW w:w="4248" w:type="dxa"/>
            <w:vMerge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vMerge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2021 год</w:t>
            </w:r>
          </w:p>
        </w:tc>
        <w:tc>
          <w:tcPr>
            <w:tcW w:w="1629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1166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2023 год</w:t>
            </w:r>
          </w:p>
        </w:tc>
      </w:tr>
      <w:tr w:rsidR="008F361C" w:rsidRPr="008F361C" w:rsidTr="00094907">
        <w:tc>
          <w:tcPr>
            <w:tcW w:w="4248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благоустройство территории  Мерчанского  сельского поселения </w:t>
            </w:r>
            <w:r w:rsidRPr="008F3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Крымского района   </w:t>
            </w:r>
          </w:p>
        </w:tc>
        <w:tc>
          <w:tcPr>
            <w:tcW w:w="1399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629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66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8F361C" w:rsidRPr="008F361C" w:rsidTr="00094907">
        <w:tc>
          <w:tcPr>
            <w:tcW w:w="4248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озеленение территории   Мерчанского сельского поселения Крымского района  </w:t>
            </w:r>
          </w:p>
        </w:tc>
        <w:tc>
          <w:tcPr>
            <w:tcW w:w="1399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629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1166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8F361C" w:rsidRPr="008F361C" w:rsidTr="00094907">
        <w:tc>
          <w:tcPr>
            <w:tcW w:w="4248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освещение территории  Мерчанского  сельского поселения Крымского района</w:t>
            </w:r>
          </w:p>
        </w:tc>
        <w:tc>
          <w:tcPr>
            <w:tcW w:w="1399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217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629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  <w:tc>
          <w:tcPr>
            <w:tcW w:w="1166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110,0</w:t>
            </w:r>
          </w:p>
        </w:tc>
      </w:tr>
      <w:tr w:rsidR="008F361C" w:rsidRPr="008F361C" w:rsidTr="00094907">
        <w:tc>
          <w:tcPr>
            <w:tcW w:w="4248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15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yellow"/>
              </w:rPr>
            </w:pPr>
            <w:r w:rsidRPr="008F361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ИТОГО</w:t>
            </w:r>
          </w:p>
        </w:tc>
        <w:tc>
          <w:tcPr>
            <w:tcW w:w="1399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17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130,0</w:t>
            </w:r>
          </w:p>
        </w:tc>
        <w:tc>
          <w:tcPr>
            <w:tcW w:w="1629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130,0</w:t>
            </w:r>
          </w:p>
        </w:tc>
        <w:tc>
          <w:tcPr>
            <w:tcW w:w="1166" w:type="dxa"/>
            <w:shd w:val="clear" w:color="auto" w:fill="auto"/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130,0</w:t>
            </w:r>
          </w:p>
        </w:tc>
      </w:tr>
    </w:tbl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sub_4150"/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2"/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 xml:space="preserve">Механизм реализации подпрограммы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Текущее управление подпрограммой осуществляет  координатор, который: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обеспечивает разработку и реализацию подпрограммы;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    организует работу по достижению целевых показателей подпрограммы;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    представляет координатору муниципальной программы отчетность необходимую для проведения оценки эффективности реализации муниципальной программы, мониторинга ее реализации и подготовки доклада о ходе реализации муниципальной программы;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   осуществляет иные полномочия, установленные подпрограммой.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sz w:val="24"/>
          <w:szCs w:val="24"/>
        </w:rPr>
        <w:t>6. Оценка эффективности реализации муниципальной программы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sub_1022"/>
      <w:r w:rsidRPr="008F361C">
        <w:rPr>
          <w:rFonts w:ascii="Times New Roman" w:eastAsia="Times New Roman" w:hAnsi="Times New Roman" w:cs="Times New Roman"/>
          <w:sz w:val="24"/>
          <w:szCs w:val="24"/>
        </w:rPr>
        <w:t>Мероприятие может считаться выполненным в полном объеме при достижении следующих результатов: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sub_10221"/>
      <w:bookmarkEnd w:id="3"/>
      <w:proofErr w:type="gramStart"/>
      <w:r w:rsidRPr="008F361C">
        <w:rPr>
          <w:rFonts w:ascii="Times New Roman" w:eastAsia="Times New Roman" w:hAnsi="Times New Roman" w:cs="Times New Roman"/>
          <w:sz w:val="24"/>
          <w:szCs w:val="24"/>
        </w:rPr>
        <w:t>Мероприятие считается выполненным в полном объеме, если фактически достигнутое его значение составляет не менее 95% от запланированного и не хуже, чем значение показателя результата, достигнутое в году, предшествующем отчетному, с учетом корректировки объемов финансирования по мероприятию.</w:t>
      </w:r>
      <w:proofErr w:type="gramEnd"/>
    </w:p>
    <w:bookmarkEnd w:id="4"/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F361C">
        <w:rPr>
          <w:rFonts w:ascii="Times New Roman" w:eastAsia="Times New Roman" w:hAnsi="Times New Roman" w:cs="Times New Roman"/>
          <w:sz w:val="24"/>
          <w:szCs w:val="24"/>
        </w:rPr>
        <w:t>Выполнение данного условия подразумевает, что в случае, если степень достижения показателя результата составляет менее 100%, проводится сопоставление значений показателя результата, достигнутого в отчетном году, со значением данного показателя результата, достигнутого в году, предшествующем отчетному.</w:t>
      </w:r>
      <w:proofErr w:type="gramEnd"/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F361C">
        <w:rPr>
          <w:rFonts w:ascii="Times New Roman" w:eastAsia="Times New Roman" w:hAnsi="Times New Roman" w:cs="Times New Roman"/>
          <w:sz w:val="24"/>
          <w:szCs w:val="24"/>
        </w:rPr>
        <w:t>В случае ухудшения значения показателя результата по сравнению с предыдущим периодом (то есть при снижении значения показателя результата, желаемой тенденцией развития которого является рост, и при росте значения показателя результата, желаемой тенденцией развития которого является снижение), проводится сопоставление темпов роста данного показателя результата с темпами роста объемов расходов по рассматриваемому мероприятию.</w:t>
      </w:r>
      <w:proofErr w:type="gramEnd"/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F361C">
        <w:rPr>
          <w:rFonts w:ascii="Times New Roman" w:eastAsia="Times New Roman" w:hAnsi="Times New Roman" w:cs="Times New Roman"/>
          <w:sz w:val="24"/>
          <w:szCs w:val="24"/>
        </w:rPr>
        <w:t>При этом мероприятие может считаться выполненным только в случае, если темпы ухудшения значений показателя результата ниже темпов сокращения расходов на реализацию мероприятия (например, допускается снижение на 1% значения показателя результата, если расходы сократились не менее чем на 1% в отчетном году по сравнению с годом, предшествующим отчетному.</w:t>
      </w:r>
      <w:proofErr w:type="gramEnd"/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7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процентах.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firstLine="61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/>
          <w:bCs/>
          <w:sz w:val="24"/>
          <w:szCs w:val="24"/>
        </w:rPr>
        <w:t>7. Оценка рисков реализации муниципальной программы</w:t>
      </w:r>
    </w:p>
    <w:p w:rsidR="008F361C" w:rsidRPr="008F361C" w:rsidRDefault="008F361C" w:rsidP="008F3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Cs/>
          <w:sz w:val="24"/>
          <w:szCs w:val="24"/>
        </w:rPr>
        <w:t>Реализация программы осуществляется в условиях наличия определенных рисков.</w:t>
      </w:r>
      <w:r w:rsidRPr="008F361C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bCs/>
          <w:sz w:val="24"/>
          <w:szCs w:val="24"/>
        </w:rPr>
        <w:t xml:space="preserve">В целях минимизации рисков реализации муниципальной программы будет осуществляться </w:t>
      </w:r>
      <w:r w:rsidRPr="008F361C">
        <w:rPr>
          <w:rFonts w:ascii="Times New Roman" w:eastAsia="TimesNewRomanPS-BoldMT" w:hAnsi="Times New Roman" w:cs="Times New Roman"/>
          <w:bCs/>
          <w:sz w:val="24"/>
          <w:szCs w:val="24"/>
        </w:rPr>
        <w:t>систематическое проведение оценки эффективности программы</w:t>
      </w:r>
      <w:r w:rsidRPr="008F361C">
        <w:rPr>
          <w:rFonts w:ascii="Times New Roman" w:eastAsia="TimesNewRomanPS-BoldMT" w:hAnsi="Times New Roman" w:cs="Times New Roman"/>
          <w:bCs/>
          <w:color w:val="FF0000"/>
          <w:sz w:val="24"/>
          <w:szCs w:val="24"/>
        </w:rPr>
        <w:t xml:space="preserve"> </w:t>
      </w:r>
      <w:r w:rsidRPr="008F361C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и корректировка по результатам исполнения программных мероприятий и объемов финансирования. Также </w:t>
      </w:r>
      <w:r w:rsidRPr="008F361C">
        <w:rPr>
          <w:rFonts w:ascii="Times New Roman" w:eastAsia="Times New Roman" w:hAnsi="Times New Roman" w:cs="Times New Roman"/>
          <w:bCs/>
          <w:sz w:val="24"/>
          <w:szCs w:val="24"/>
        </w:rPr>
        <w:t>запланирован ряд мероприятий по сокращению возможных рисков:</w:t>
      </w:r>
    </w:p>
    <w:p w:rsidR="008F361C" w:rsidRDefault="008F361C" w:rsidP="008F3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8F361C" w:rsidRPr="008F361C" w:rsidTr="00094907"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Риски программы</w:t>
            </w:r>
          </w:p>
          <w:p w:rsidR="008F361C" w:rsidRPr="008F361C" w:rsidRDefault="008F361C" w:rsidP="008F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C" w:rsidRPr="008F361C" w:rsidRDefault="008F361C" w:rsidP="008F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Мероприятия по минимизации рисков</w:t>
            </w:r>
          </w:p>
        </w:tc>
      </w:tr>
      <w:tr w:rsidR="008F361C" w:rsidRPr="008F361C" w:rsidTr="00094907"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361C" w:rsidRPr="008F361C" w:rsidRDefault="008F361C" w:rsidP="008F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Удорожание стоимости работ и услуг</w:t>
            </w:r>
          </w:p>
        </w:tc>
        <w:tc>
          <w:tcPr>
            <w:tcW w:w="4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spacing w:after="0" w:line="240" w:lineRule="auto"/>
              <w:jc w:val="both"/>
              <w:rPr>
                <w:rFonts w:ascii="Times New Roman" w:eastAsia="TimesNewRomanPS-BoldMT" w:hAnsi="Times New Roman" w:cs="Times New Roman"/>
                <w:bCs/>
                <w:color w:val="000000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Своевременный анализ информации о рыночных ценах товаров и услуг, </w:t>
            </w:r>
            <w:r w:rsidRPr="008F361C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корректировка объемов финансирования</w:t>
            </w:r>
          </w:p>
          <w:p w:rsidR="008F361C" w:rsidRPr="008F361C" w:rsidRDefault="008F361C" w:rsidP="008F36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F361C" w:rsidRPr="008F361C" w:rsidRDefault="008F361C" w:rsidP="008F361C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Ведущий специалист администрации</w:t>
      </w:r>
    </w:p>
    <w:p w:rsidR="008F361C" w:rsidRPr="008F361C" w:rsidRDefault="008F361C" w:rsidP="008F361C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Мерчанского сельского поселения                                                                       Е.А. Шеина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left="540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bookmarkStart w:id="5" w:name="_GoBack"/>
      <w:bookmarkEnd w:id="5"/>
      <w:r w:rsidRPr="008F361C"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</w:p>
    <w:p w:rsidR="008F361C" w:rsidRPr="008F361C" w:rsidRDefault="008F361C" w:rsidP="008F361C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6" w:name="sub_990"/>
      <w:r w:rsidRPr="008F361C">
        <w:rPr>
          <w:rFonts w:ascii="Times New Roman" w:eastAsia="Times New Roman" w:hAnsi="Times New Roman" w:cs="Times New Roman"/>
          <w:sz w:val="24"/>
          <w:szCs w:val="24"/>
        </w:rPr>
        <w:t>к подпрограмме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Cs/>
          <w:sz w:val="24"/>
          <w:szCs w:val="24"/>
        </w:rPr>
        <w:t>«Благоустройство и озеленение территории</w:t>
      </w:r>
      <w:r w:rsidRPr="008F361C">
        <w:rPr>
          <w:rFonts w:ascii="Times New Roman" w:eastAsia="Times New Roman" w:hAnsi="Times New Roman" w:cs="Times New Roman"/>
          <w:bCs/>
          <w:color w:val="1E1E1E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 сельского поселения Крымского района»</w:t>
      </w: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сельского поселения Крымского района  «Социально-экономическое и территориальное развитие Мерчанского сельского поселения Крымского района»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Цели, задачи и целевые показатели </w:t>
      </w: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Подпрограммы </w:t>
      </w:r>
      <w:r w:rsidRPr="008F361C">
        <w:rPr>
          <w:rFonts w:ascii="Times New Roman" w:eastAsia="Times New Roman" w:hAnsi="Times New Roman" w:cs="Times New Roman"/>
          <w:bCs/>
          <w:sz w:val="24"/>
          <w:szCs w:val="24"/>
        </w:rPr>
        <w:t>«Благоустройство и озеленение территории</w:t>
      </w:r>
      <w:r w:rsidRPr="008F361C">
        <w:rPr>
          <w:rFonts w:ascii="Times New Roman" w:eastAsia="Times New Roman" w:hAnsi="Times New Roman" w:cs="Times New Roman"/>
          <w:bCs/>
          <w:color w:val="1E1E1E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 сельского поселения Крымского района » </w:t>
      </w: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муниципальной программы  Мерчанского</w:t>
      </w:r>
      <w:r w:rsidRPr="008F361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Крымского района «Социально-экономическое и территориальное развитие Мерчанского сельского поселения Крымского района»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left="540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4200"/>
        <w:gridCol w:w="720"/>
        <w:gridCol w:w="720"/>
        <w:gridCol w:w="900"/>
        <w:gridCol w:w="1080"/>
        <w:gridCol w:w="1080"/>
      </w:tblGrid>
      <w:tr w:rsidR="008F361C" w:rsidRPr="008F361C" w:rsidTr="00094907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</w:t>
            </w:r>
            <w:hyperlink w:anchor="sub_10" w:history="1">
              <w:r w:rsidRPr="008F361C">
                <w:rPr>
                  <w:rFonts w:ascii="Times New Roman" w:eastAsia="Times New Roman" w:hAnsi="Times New Roman" w:cs="Times New Roman"/>
                  <w:color w:val="106BBE"/>
                  <w:sz w:val="24"/>
                  <w:szCs w:val="24"/>
                </w:rPr>
                <w:t>*</w:t>
              </w:r>
            </w:hyperlink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показателей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 год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2023 год 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Подпрограмма </w:t>
            </w:r>
            <w:r w:rsidRPr="008F3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«Благоустройство и озеленение территории</w:t>
            </w:r>
            <w:r w:rsidRPr="008F361C">
              <w:rPr>
                <w:rFonts w:ascii="Times New Roman" w:eastAsia="Times New Roman" w:hAnsi="Times New Roman" w:cs="Times New Roman"/>
                <w:b/>
                <w:bCs/>
                <w:color w:val="1E1E1E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F361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Мерчанского</w:t>
            </w:r>
            <w:r w:rsidRPr="008F361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сельского поселения Крымского района»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обслуживаемых 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замененных 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Протяженность обслуживаемых линий уличного освещения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 № 1 «Благоустройство территории  Мерчанского  сельского поселения Крымского района»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обрезанных деревьев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 № 2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«Озеленение территории  Мерчанского</w:t>
            </w:r>
            <w:r w:rsidRPr="008F361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сельского </w:t>
            </w: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поселения Крымского района»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приобретенных цветов и кустарников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Мероприятие № 3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«Освещение территории </w:t>
            </w:r>
            <w:r w:rsidRPr="008F361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Мерчанского</w:t>
            </w:r>
            <w:r w:rsidRPr="008F361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8F361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сельского поселения Крымского района »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обслуживаемых 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10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замененных светильников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Протяженность обслуживаемых линий уличного освещения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менее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6"/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14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F361C" w:rsidRPr="008F361C" w:rsidSect="0072131A">
          <w:headerReference w:type="even" r:id="rId8"/>
          <w:head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left="8820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ПРИЛОЖЕНИЕ № 2</w:t>
      </w:r>
    </w:p>
    <w:p w:rsidR="008F361C" w:rsidRPr="008F361C" w:rsidRDefault="008F361C" w:rsidP="008F361C">
      <w:pPr>
        <w:widowControl w:val="0"/>
        <w:tabs>
          <w:tab w:val="left" w:pos="1008"/>
          <w:tab w:val="left" w:pos="5812"/>
        </w:tabs>
        <w:autoSpaceDE w:val="0"/>
        <w:autoSpaceDN w:val="0"/>
        <w:adjustRightInd w:val="0"/>
        <w:spacing w:after="0" w:line="240" w:lineRule="auto"/>
        <w:ind w:left="88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к подпрограмме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left="88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bCs/>
          <w:sz w:val="24"/>
          <w:szCs w:val="24"/>
        </w:rPr>
        <w:t>«Благоустройство и озеленение территории</w:t>
      </w:r>
      <w:r w:rsidRPr="008F361C">
        <w:rPr>
          <w:rFonts w:ascii="Times New Roman" w:eastAsia="Times New Roman" w:hAnsi="Times New Roman" w:cs="Times New Roman"/>
          <w:bCs/>
          <w:color w:val="1E1E1E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F361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Мерчанского  сельского поселения </w:t>
      </w:r>
    </w:p>
    <w:p w:rsidR="008F361C" w:rsidRPr="008F361C" w:rsidRDefault="008F361C" w:rsidP="008F361C">
      <w:pPr>
        <w:widowControl w:val="0"/>
        <w:autoSpaceDE w:val="0"/>
        <w:autoSpaceDN w:val="0"/>
        <w:adjustRightInd w:val="0"/>
        <w:spacing w:after="0" w:line="240" w:lineRule="auto"/>
        <w:ind w:left="88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>Крымского района»</w:t>
      </w: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882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муниципальной программы</w:t>
      </w:r>
    </w:p>
    <w:p w:rsidR="008F361C" w:rsidRPr="008F361C" w:rsidRDefault="008F361C" w:rsidP="008F361C">
      <w:pPr>
        <w:widowControl w:val="0"/>
        <w:shd w:val="clear" w:color="auto" w:fill="FFFFFF"/>
        <w:tabs>
          <w:tab w:val="left" w:pos="1008"/>
        </w:tabs>
        <w:autoSpaceDE w:val="0"/>
        <w:autoSpaceDN w:val="0"/>
        <w:adjustRightInd w:val="0"/>
        <w:spacing w:after="0" w:line="240" w:lineRule="auto"/>
        <w:ind w:left="8820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Мерчанского  сельского поселения Крымского района  « Социально-экономическое и территориальное развитие Мерчанского сельского поселения Крымского района »</w:t>
      </w:r>
    </w:p>
    <w:p w:rsidR="008F361C" w:rsidRPr="008F361C" w:rsidRDefault="008F361C" w:rsidP="008F361C">
      <w:pPr>
        <w:autoSpaceDE w:val="0"/>
        <w:autoSpaceDN w:val="0"/>
        <w:adjustRightInd w:val="0"/>
        <w:spacing w:after="0" w:line="240" w:lineRule="auto"/>
        <w:ind w:left="10080" w:hanging="18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F361C" w:rsidRPr="008F361C" w:rsidRDefault="008F361C" w:rsidP="008F361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pacing w:val="-12"/>
          <w:sz w:val="24"/>
          <w:szCs w:val="24"/>
        </w:rPr>
      </w:pPr>
    </w:p>
    <w:tbl>
      <w:tblPr>
        <w:tblW w:w="1522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3160"/>
        <w:gridCol w:w="1800"/>
        <w:gridCol w:w="1440"/>
        <w:gridCol w:w="1080"/>
        <w:gridCol w:w="1080"/>
        <w:gridCol w:w="772"/>
        <w:gridCol w:w="128"/>
        <w:gridCol w:w="2268"/>
        <w:gridCol w:w="432"/>
        <w:gridCol w:w="1592"/>
        <w:gridCol w:w="496"/>
      </w:tblGrid>
      <w:tr w:rsidR="008F361C" w:rsidRPr="008F361C" w:rsidTr="00094907">
        <w:tblPrEx>
          <w:tblCellMar>
            <w:top w:w="0" w:type="dxa"/>
            <w:bottom w:w="0" w:type="dxa"/>
          </w:tblCellMar>
        </w:tblPrEx>
        <w:tc>
          <w:tcPr>
            <w:tcW w:w="15228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основных мероприятий подпрограммы  </w:t>
            </w: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«Благоустройство и озеленение территории 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Мерчанского сельского поселения Крымского района» муниципальной программы Мерчанского  сельского поселения Крымского района  «Социально-экономическое и территориальное развитие Мерчанского сельского поселения Крымского района»  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rPr>
          <w:gridAfter w:val="1"/>
          <w:wAfter w:w="496" w:type="dxa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Источник 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финансирования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финансирования, всего (тыс. руб.)</w:t>
            </w:r>
          </w:p>
        </w:tc>
        <w:tc>
          <w:tcPr>
            <w:tcW w:w="29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 по годам</w:t>
            </w:r>
          </w:p>
        </w:tc>
        <w:tc>
          <w:tcPr>
            <w:tcW w:w="23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Непосредственный результат реализации мероприятия</w:t>
            </w:r>
          </w:p>
        </w:tc>
        <w:tc>
          <w:tcPr>
            <w:tcW w:w="202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заказчик, главный распорядитель (распорядитель) бюджетных средств, исполнитель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rPr>
          <w:gridAfter w:val="1"/>
          <w:wAfter w:w="496" w:type="dxa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3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экономически эффективной системы благоустройства  Мерчанского  сельского поселения Крымского района, отвечающей современным экологическим, санитарно-гигиеническим требованиям и создающей безопасные и комфортные условия для проживания населения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-создание  благоприятных условий для проживания и отдыха жителей сельского поселения;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Благоустройство   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мероприятия по благоустройству: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2021- 10,0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2022-  10,0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2023-  10,0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 Мерчанского  сельского поселения Крымского района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rPr>
          <w:gridAfter w:val="1"/>
          <w:wAfter w:w="496" w:type="dxa"/>
          <w:trHeight w:val="102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-увеличение площади зеленых насаждений, на территории  Мерчанского сельского поселения Крымского района;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-комплексное развитие и благоустройство   на въезде в  поселение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обрезка деревьев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Озеленение территории </w:t>
            </w:r>
            <w:r w:rsidRPr="008F3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Мерчанского сельского поселения Крымского района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Приобретение цветов и кустарников,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ублей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2021-1,0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2022-1,0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2023-1,0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Обрезка деревьев, спиливание аварийных деревьев (тыс. рублей):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2021-1,0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2022-1,0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2023-1,0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Покос травы на землях общего пользования: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2021-8,0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2022-8,0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2023-8,0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  Мерчанского сельского поселения Крымского района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rPr>
          <w:gridAfter w:val="1"/>
          <w:wAfter w:w="496" w:type="dxa"/>
          <w:trHeight w:val="89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Задача</w:t>
            </w:r>
          </w:p>
        </w:tc>
        <w:tc>
          <w:tcPr>
            <w:tcW w:w="105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ремонт, строительство и реконструкция уличного освещения;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содержание уличного освещения;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 обслуживание уличного освещения;</w:t>
            </w:r>
          </w:p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-устройство декоративного освещения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rPr>
          <w:gridAfter w:val="1"/>
          <w:wAfter w:w="496" w:type="dxa"/>
          <w:trHeight w:val="1731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1.3.1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«Освещение территории </w:t>
            </w:r>
            <w:r w:rsidRPr="008F36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Мерчанского  сельского поселения Крымского района 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330,0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Коммунальные расходы по уличному освещению, тыс. рублей: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2021-105,0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2022-105,0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2023-105,0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Обслуживание  уличного освещения, тыс. рублей: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2021-5,0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.,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2022-5,0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.;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2023-5,0 </w:t>
            </w:r>
            <w:proofErr w:type="spell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 Мерчанского сельского поселения Крымского района</w:t>
            </w: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rPr>
          <w:gridAfter w:val="1"/>
          <w:wAfter w:w="496" w:type="dxa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Всего: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местный бюджет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390,0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130,0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F36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130,0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361C" w:rsidRPr="008F361C" w:rsidRDefault="008F361C" w:rsidP="008F36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361C" w:rsidRPr="008F361C" w:rsidTr="00094907">
        <w:tblPrEx>
          <w:tblCellMar>
            <w:top w:w="0" w:type="dxa"/>
            <w:bottom w:w="0" w:type="dxa"/>
          </w:tblCellMar>
        </w:tblPrEx>
        <w:trPr>
          <w:gridAfter w:val="1"/>
          <w:wAfter w:w="496" w:type="dxa"/>
        </w:trPr>
        <w:tc>
          <w:tcPr>
            <w:tcW w:w="14732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8F361C" w:rsidRPr="008F361C" w:rsidRDefault="008F361C" w:rsidP="008F36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F361C" w:rsidRPr="008F361C" w:rsidRDefault="008F361C" w:rsidP="008F361C">
      <w:pPr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8F361C" w:rsidRDefault="008F361C" w:rsidP="008F361C">
      <w:pPr>
        <w:spacing w:after="0" w:line="240" w:lineRule="auto"/>
        <w:ind w:right="-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36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F361C" w:rsidRPr="008F361C" w:rsidRDefault="008F361C" w:rsidP="008F361C">
      <w:pPr>
        <w:spacing w:after="0" w:line="240" w:lineRule="auto"/>
        <w:ind w:right="9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F361C" w:rsidRPr="008F361C" w:rsidSect="00C22E08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8F361C" w:rsidRPr="008F361C" w:rsidRDefault="008F361C" w:rsidP="008F36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361C" w:rsidRPr="002929B8" w:rsidRDefault="008F361C" w:rsidP="0042736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F361C" w:rsidRPr="002929B8" w:rsidSect="00427369"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6C1" w:rsidRDefault="008F361C" w:rsidP="00423433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>
      <w:rPr>
        <w:rStyle w:val="af4"/>
        <w:noProof/>
      </w:rPr>
      <w:t>2</w:t>
    </w:r>
    <w:r>
      <w:rPr>
        <w:rStyle w:val="af4"/>
      </w:rPr>
      <w:fldChar w:fldCharType="end"/>
    </w:r>
  </w:p>
  <w:p w:rsidR="00DA66C1" w:rsidRDefault="008F361C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6C1" w:rsidRDefault="008F361C" w:rsidP="00423433">
    <w:pPr>
      <w:pStyle w:val="af2"/>
      <w:framePr w:wrap="around" w:vAnchor="text" w:hAnchor="margin" w:xAlign="center" w:y="1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>
      <w:rPr>
        <w:rStyle w:val="af4"/>
        <w:noProof/>
      </w:rPr>
      <w:t>3</w:t>
    </w:r>
    <w:r>
      <w:rPr>
        <w:rStyle w:val="af4"/>
      </w:rPr>
      <w:fldChar w:fldCharType="end"/>
    </w:r>
  </w:p>
  <w:p w:rsidR="00DA66C1" w:rsidRDefault="008F361C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70FF"/>
    <w:multiLevelType w:val="hybridMultilevel"/>
    <w:tmpl w:val="C2CE018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656007"/>
    <w:multiLevelType w:val="hybridMultilevel"/>
    <w:tmpl w:val="1556C5E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84867"/>
    <w:multiLevelType w:val="hybridMultilevel"/>
    <w:tmpl w:val="0838A564"/>
    <w:lvl w:ilvl="0" w:tplc="BCCC7668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FD5548A"/>
    <w:multiLevelType w:val="hybridMultilevel"/>
    <w:tmpl w:val="014C288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C758CE"/>
    <w:multiLevelType w:val="hybridMultilevel"/>
    <w:tmpl w:val="E9E481D0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7F348A"/>
    <w:multiLevelType w:val="hybridMultilevel"/>
    <w:tmpl w:val="17B01FD6"/>
    <w:lvl w:ilvl="0" w:tplc="48B82F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B2B"/>
    <w:rsid w:val="000007BC"/>
    <w:rsid w:val="0000112F"/>
    <w:rsid w:val="000330C2"/>
    <w:rsid w:val="00034FC2"/>
    <w:rsid w:val="000613E2"/>
    <w:rsid w:val="0007521E"/>
    <w:rsid w:val="000763A9"/>
    <w:rsid w:val="00083EE3"/>
    <w:rsid w:val="000A1276"/>
    <w:rsid w:val="000B31A6"/>
    <w:rsid w:val="000D3881"/>
    <w:rsid w:val="000E3620"/>
    <w:rsid w:val="000E3EC1"/>
    <w:rsid w:val="001023F3"/>
    <w:rsid w:val="00114784"/>
    <w:rsid w:val="00116B1A"/>
    <w:rsid w:val="0013773F"/>
    <w:rsid w:val="00146E85"/>
    <w:rsid w:val="001477D7"/>
    <w:rsid w:val="001758D6"/>
    <w:rsid w:val="00184F65"/>
    <w:rsid w:val="00193904"/>
    <w:rsid w:val="001B0561"/>
    <w:rsid w:val="001B5791"/>
    <w:rsid w:val="001C3ECF"/>
    <w:rsid w:val="001D085C"/>
    <w:rsid w:val="001E17D8"/>
    <w:rsid w:val="001F7C4C"/>
    <w:rsid w:val="002008F0"/>
    <w:rsid w:val="00226E6D"/>
    <w:rsid w:val="0024235F"/>
    <w:rsid w:val="0025439D"/>
    <w:rsid w:val="00254678"/>
    <w:rsid w:val="0025549B"/>
    <w:rsid w:val="0025722E"/>
    <w:rsid w:val="00266542"/>
    <w:rsid w:val="002719CA"/>
    <w:rsid w:val="00285883"/>
    <w:rsid w:val="002929B8"/>
    <w:rsid w:val="002C1ADA"/>
    <w:rsid w:val="002D6D19"/>
    <w:rsid w:val="002E2389"/>
    <w:rsid w:val="00303713"/>
    <w:rsid w:val="00314F5A"/>
    <w:rsid w:val="003201AB"/>
    <w:rsid w:val="00335CD1"/>
    <w:rsid w:val="00353F81"/>
    <w:rsid w:val="00376ED0"/>
    <w:rsid w:val="003C50C8"/>
    <w:rsid w:val="003C7320"/>
    <w:rsid w:val="003D054F"/>
    <w:rsid w:val="003F05D1"/>
    <w:rsid w:val="003F5E06"/>
    <w:rsid w:val="00406C40"/>
    <w:rsid w:val="00426EE5"/>
    <w:rsid w:val="00427369"/>
    <w:rsid w:val="00432F25"/>
    <w:rsid w:val="004461C3"/>
    <w:rsid w:val="00454C3D"/>
    <w:rsid w:val="00454DF2"/>
    <w:rsid w:val="004573AB"/>
    <w:rsid w:val="00461659"/>
    <w:rsid w:val="0046629C"/>
    <w:rsid w:val="00466B01"/>
    <w:rsid w:val="00482833"/>
    <w:rsid w:val="004908D7"/>
    <w:rsid w:val="00491BAF"/>
    <w:rsid w:val="004A169E"/>
    <w:rsid w:val="004C4611"/>
    <w:rsid w:val="004D2DEB"/>
    <w:rsid w:val="004D3B29"/>
    <w:rsid w:val="00503D7C"/>
    <w:rsid w:val="0051614D"/>
    <w:rsid w:val="00521A1F"/>
    <w:rsid w:val="00522EBD"/>
    <w:rsid w:val="00524600"/>
    <w:rsid w:val="005278BE"/>
    <w:rsid w:val="005352C1"/>
    <w:rsid w:val="0053675A"/>
    <w:rsid w:val="0053778F"/>
    <w:rsid w:val="005400AE"/>
    <w:rsid w:val="00540522"/>
    <w:rsid w:val="005469ED"/>
    <w:rsid w:val="00572130"/>
    <w:rsid w:val="00582746"/>
    <w:rsid w:val="00582CFF"/>
    <w:rsid w:val="00583D62"/>
    <w:rsid w:val="00592791"/>
    <w:rsid w:val="00593DB5"/>
    <w:rsid w:val="00595996"/>
    <w:rsid w:val="00595F73"/>
    <w:rsid w:val="005B4EC8"/>
    <w:rsid w:val="005C76AF"/>
    <w:rsid w:val="005D3744"/>
    <w:rsid w:val="005D476F"/>
    <w:rsid w:val="005E20FC"/>
    <w:rsid w:val="005E3E5D"/>
    <w:rsid w:val="005E5FC8"/>
    <w:rsid w:val="005F4648"/>
    <w:rsid w:val="005F73A1"/>
    <w:rsid w:val="00602B5F"/>
    <w:rsid w:val="00602EBA"/>
    <w:rsid w:val="006038BB"/>
    <w:rsid w:val="00611688"/>
    <w:rsid w:val="0061342E"/>
    <w:rsid w:val="00625435"/>
    <w:rsid w:val="00673EB7"/>
    <w:rsid w:val="00682651"/>
    <w:rsid w:val="00683FFA"/>
    <w:rsid w:val="006A6ED2"/>
    <w:rsid w:val="006C5C3F"/>
    <w:rsid w:val="006D6A4B"/>
    <w:rsid w:val="006E23F5"/>
    <w:rsid w:val="006E7E05"/>
    <w:rsid w:val="006F2850"/>
    <w:rsid w:val="006F5B86"/>
    <w:rsid w:val="006F6F62"/>
    <w:rsid w:val="006F6FBB"/>
    <w:rsid w:val="00704563"/>
    <w:rsid w:val="00726575"/>
    <w:rsid w:val="00732B88"/>
    <w:rsid w:val="00743A75"/>
    <w:rsid w:val="00750FB4"/>
    <w:rsid w:val="007826D0"/>
    <w:rsid w:val="007865C5"/>
    <w:rsid w:val="00795B61"/>
    <w:rsid w:val="007D05A3"/>
    <w:rsid w:val="007F1DC3"/>
    <w:rsid w:val="007F3C47"/>
    <w:rsid w:val="007F63BA"/>
    <w:rsid w:val="00803613"/>
    <w:rsid w:val="00812AEE"/>
    <w:rsid w:val="008151EB"/>
    <w:rsid w:val="0082470C"/>
    <w:rsid w:val="00830805"/>
    <w:rsid w:val="0083239F"/>
    <w:rsid w:val="00841674"/>
    <w:rsid w:val="008417A8"/>
    <w:rsid w:val="00846D2F"/>
    <w:rsid w:val="0085030A"/>
    <w:rsid w:val="0086317E"/>
    <w:rsid w:val="008668C8"/>
    <w:rsid w:val="0088052D"/>
    <w:rsid w:val="008821E3"/>
    <w:rsid w:val="008841AC"/>
    <w:rsid w:val="008A0813"/>
    <w:rsid w:val="008A0DEF"/>
    <w:rsid w:val="008A2C89"/>
    <w:rsid w:val="008C111E"/>
    <w:rsid w:val="008E540A"/>
    <w:rsid w:val="008F361C"/>
    <w:rsid w:val="009218CE"/>
    <w:rsid w:val="0093281D"/>
    <w:rsid w:val="00935949"/>
    <w:rsid w:val="009420B2"/>
    <w:rsid w:val="00966CEE"/>
    <w:rsid w:val="009717AC"/>
    <w:rsid w:val="00976B2B"/>
    <w:rsid w:val="00977337"/>
    <w:rsid w:val="009A7C80"/>
    <w:rsid w:val="009B5866"/>
    <w:rsid w:val="009C4222"/>
    <w:rsid w:val="009F214F"/>
    <w:rsid w:val="00A07626"/>
    <w:rsid w:val="00A11503"/>
    <w:rsid w:val="00A13872"/>
    <w:rsid w:val="00A15699"/>
    <w:rsid w:val="00A24175"/>
    <w:rsid w:val="00A51BD9"/>
    <w:rsid w:val="00A61954"/>
    <w:rsid w:val="00A666A9"/>
    <w:rsid w:val="00A7770C"/>
    <w:rsid w:val="00A91519"/>
    <w:rsid w:val="00AB65E2"/>
    <w:rsid w:val="00AC7C69"/>
    <w:rsid w:val="00AD4461"/>
    <w:rsid w:val="00AE2F07"/>
    <w:rsid w:val="00B100CF"/>
    <w:rsid w:val="00B1423C"/>
    <w:rsid w:val="00B16D25"/>
    <w:rsid w:val="00B21F75"/>
    <w:rsid w:val="00B24F3B"/>
    <w:rsid w:val="00B27AE1"/>
    <w:rsid w:val="00B27CBF"/>
    <w:rsid w:val="00B3182B"/>
    <w:rsid w:val="00B519DA"/>
    <w:rsid w:val="00B7021A"/>
    <w:rsid w:val="00B855A2"/>
    <w:rsid w:val="00BB3AD3"/>
    <w:rsid w:val="00BC2E6B"/>
    <w:rsid w:val="00BD27F5"/>
    <w:rsid w:val="00BD5615"/>
    <w:rsid w:val="00BE532C"/>
    <w:rsid w:val="00C13D43"/>
    <w:rsid w:val="00C177F2"/>
    <w:rsid w:val="00C2479D"/>
    <w:rsid w:val="00C27164"/>
    <w:rsid w:val="00C34A19"/>
    <w:rsid w:val="00C37A49"/>
    <w:rsid w:val="00C41A3B"/>
    <w:rsid w:val="00C643A3"/>
    <w:rsid w:val="00C7555A"/>
    <w:rsid w:val="00C81167"/>
    <w:rsid w:val="00C81D9E"/>
    <w:rsid w:val="00C9536E"/>
    <w:rsid w:val="00CA276C"/>
    <w:rsid w:val="00CC1BDF"/>
    <w:rsid w:val="00CE5B7E"/>
    <w:rsid w:val="00D0029B"/>
    <w:rsid w:val="00D12D8B"/>
    <w:rsid w:val="00D12DEA"/>
    <w:rsid w:val="00D20BDE"/>
    <w:rsid w:val="00D23E44"/>
    <w:rsid w:val="00D6139E"/>
    <w:rsid w:val="00D62B81"/>
    <w:rsid w:val="00D8071D"/>
    <w:rsid w:val="00D813FF"/>
    <w:rsid w:val="00DA1C27"/>
    <w:rsid w:val="00DA79B1"/>
    <w:rsid w:val="00DB15BC"/>
    <w:rsid w:val="00DC40A4"/>
    <w:rsid w:val="00DD3177"/>
    <w:rsid w:val="00DD7814"/>
    <w:rsid w:val="00DF2233"/>
    <w:rsid w:val="00DF519F"/>
    <w:rsid w:val="00E010D5"/>
    <w:rsid w:val="00E07946"/>
    <w:rsid w:val="00E4643C"/>
    <w:rsid w:val="00E55766"/>
    <w:rsid w:val="00E56734"/>
    <w:rsid w:val="00E63DB7"/>
    <w:rsid w:val="00E63E13"/>
    <w:rsid w:val="00E90885"/>
    <w:rsid w:val="00E949C8"/>
    <w:rsid w:val="00EA2E3A"/>
    <w:rsid w:val="00EA6F1C"/>
    <w:rsid w:val="00ED39B2"/>
    <w:rsid w:val="00EE5237"/>
    <w:rsid w:val="00EE6EF5"/>
    <w:rsid w:val="00F1300C"/>
    <w:rsid w:val="00F17AEE"/>
    <w:rsid w:val="00F322B8"/>
    <w:rsid w:val="00F3244E"/>
    <w:rsid w:val="00F359AF"/>
    <w:rsid w:val="00F445DF"/>
    <w:rsid w:val="00F64433"/>
    <w:rsid w:val="00F655FB"/>
    <w:rsid w:val="00F72FB4"/>
    <w:rsid w:val="00F749A3"/>
    <w:rsid w:val="00F8345F"/>
    <w:rsid w:val="00F94EF7"/>
    <w:rsid w:val="00F96F6D"/>
    <w:rsid w:val="00FA60CF"/>
    <w:rsid w:val="00FD146E"/>
    <w:rsid w:val="00FD1729"/>
    <w:rsid w:val="00FF02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footer"/>
    <w:basedOn w:val="a"/>
    <w:link w:val="ae"/>
    <w:rsid w:val="00D62B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rsid w:val="00D62B81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 + 14 пт"/>
    <w:aliases w:val="Серый 80%,По ширине,После:  0,75 пт,Узор: Нет (Белый)"/>
    <w:basedOn w:val="a"/>
    <w:rsid w:val="00427369"/>
    <w:pPr>
      <w:widowControl w:val="0"/>
      <w:shd w:val="clear" w:color="auto" w:fill="FFFFFF"/>
      <w:autoSpaceDE w:val="0"/>
      <w:autoSpaceDN w:val="0"/>
      <w:adjustRightInd w:val="0"/>
      <w:spacing w:after="15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customStyle="1" w:styleId="af">
    <w:name w:val="Цветовое выделение"/>
    <w:rsid w:val="00427369"/>
    <w:rPr>
      <w:b/>
      <w:bCs/>
      <w:color w:val="26282F"/>
    </w:rPr>
  </w:style>
  <w:style w:type="paragraph" w:styleId="af0">
    <w:name w:val="Balloon Text"/>
    <w:basedOn w:val="a"/>
    <w:link w:val="af1"/>
    <w:uiPriority w:val="99"/>
    <w:semiHidden/>
    <w:unhideWhenUsed/>
    <w:rsid w:val="0084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46D2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8F361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8F361C"/>
  </w:style>
  <w:style w:type="paragraph" w:styleId="af2">
    <w:name w:val="header"/>
    <w:basedOn w:val="a"/>
    <w:link w:val="af3"/>
    <w:rsid w:val="008F361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8F361C"/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page number"/>
    <w:basedOn w:val="a0"/>
    <w:rsid w:val="008F36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0D388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68C8"/>
    <w:pPr>
      <w:suppressAutoHyphens/>
      <w:spacing w:after="0" w:line="240" w:lineRule="auto"/>
      <w:ind w:left="720"/>
      <w:contextualSpacing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0D3881"/>
    <w:rPr>
      <w:rFonts w:ascii="Arial" w:hAnsi="Arial" w:cs="Arial"/>
      <w:b/>
      <w:bCs/>
      <w:color w:val="26282F"/>
      <w:sz w:val="24"/>
      <w:szCs w:val="24"/>
    </w:rPr>
  </w:style>
  <w:style w:type="character" w:customStyle="1" w:styleId="a4">
    <w:name w:val="Гипертекстовая ссылка"/>
    <w:basedOn w:val="a0"/>
    <w:rsid w:val="000D3881"/>
    <w:rPr>
      <w:color w:val="106BBE"/>
    </w:rPr>
  </w:style>
  <w:style w:type="paragraph" w:styleId="a5">
    <w:name w:val="No Spacing"/>
    <w:qFormat/>
    <w:rsid w:val="005F73A1"/>
    <w:pPr>
      <w:suppressAutoHyphens/>
      <w:spacing w:after="0" w:line="240" w:lineRule="auto"/>
    </w:pPr>
    <w:rPr>
      <w:rFonts w:ascii="Arial" w:eastAsia="Lucida Sans Unicode" w:hAnsi="Arial" w:cs="Arial"/>
      <w:kern w:val="2"/>
      <w:sz w:val="24"/>
      <w:szCs w:val="24"/>
      <w:lang w:eastAsia="ar-SA"/>
    </w:rPr>
  </w:style>
  <w:style w:type="paragraph" w:customStyle="1" w:styleId="11">
    <w:name w:val="Без интервала1"/>
    <w:rsid w:val="008417A8"/>
    <w:pPr>
      <w:widowControl w:val="0"/>
      <w:suppressAutoHyphens/>
    </w:pPr>
    <w:rPr>
      <w:rFonts w:ascii="Calibri" w:eastAsia="SimSun" w:hAnsi="Calibri" w:cs="Times New Roman"/>
      <w:kern w:val="2"/>
      <w:lang w:eastAsia="ar-SA"/>
    </w:rPr>
  </w:style>
  <w:style w:type="paragraph" w:customStyle="1" w:styleId="ConsPlusNormal">
    <w:name w:val="ConsPlusNormal"/>
    <w:rsid w:val="002546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6">
    <w:name w:val="Body Text"/>
    <w:basedOn w:val="a"/>
    <w:link w:val="a7"/>
    <w:uiPriority w:val="99"/>
    <w:rsid w:val="00522EB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522EB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nformat">
    <w:name w:val="ConsPlusNonformat"/>
    <w:uiPriority w:val="99"/>
    <w:rsid w:val="0054052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E464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a8">
    <w:name w:val="Прижатый влево"/>
    <w:basedOn w:val="a"/>
    <w:next w:val="a"/>
    <w:rsid w:val="009717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12">
    <w:name w:val="Обычный (веб)1"/>
    <w:basedOn w:val="a"/>
    <w:rsid w:val="00803613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FontStyle50">
    <w:name w:val="Font Style50"/>
    <w:rsid w:val="001023F3"/>
    <w:rPr>
      <w:rFonts w:ascii="Times New Roman" w:hAnsi="Times New Roman" w:cs="Times New Roman"/>
      <w:sz w:val="16"/>
      <w:szCs w:val="16"/>
    </w:rPr>
  </w:style>
  <w:style w:type="paragraph" w:styleId="HTML">
    <w:name w:val="HTML Preformatted"/>
    <w:basedOn w:val="a"/>
    <w:link w:val="HTML0"/>
    <w:rsid w:val="00353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3F81"/>
    <w:rPr>
      <w:rFonts w:ascii="Courier New" w:eastAsia="Times New Roman" w:hAnsi="Courier New" w:cs="Times New Roman"/>
      <w:sz w:val="20"/>
      <w:szCs w:val="20"/>
    </w:rPr>
  </w:style>
  <w:style w:type="character" w:customStyle="1" w:styleId="4">
    <w:name w:val="Основной текст (4)_"/>
    <w:link w:val="41"/>
    <w:uiPriority w:val="99"/>
    <w:rsid w:val="008C111E"/>
    <w:rPr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8C111E"/>
    <w:pPr>
      <w:widowControl w:val="0"/>
      <w:shd w:val="clear" w:color="auto" w:fill="FFFFFF"/>
      <w:spacing w:after="240" w:line="240" w:lineRule="atLeast"/>
      <w:ind w:hanging="440"/>
    </w:pPr>
    <w:rPr>
      <w:sz w:val="18"/>
      <w:szCs w:val="18"/>
    </w:rPr>
  </w:style>
  <w:style w:type="paragraph" w:styleId="a9">
    <w:name w:val="Normal (Web)"/>
    <w:basedOn w:val="a"/>
    <w:rsid w:val="009218CE"/>
    <w:pPr>
      <w:spacing w:before="120" w:after="240" w:line="360" w:lineRule="atLeast"/>
    </w:pPr>
    <w:rPr>
      <w:rFonts w:ascii="Arial Unicode MS" w:eastAsia="Arial Unicode MS" w:hAnsi="Times New Roman" w:cs="Times New Roman"/>
      <w:color w:val="000000"/>
      <w:sz w:val="24"/>
      <w:szCs w:val="24"/>
    </w:rPr>
  </w:style>
  <w:style w:type="character" w:styleId="aa">
    <w:name w:val="Hyperlink"/>
    <w:semiHidden/>
    <w:unhideWhenUsed/>
    <w:rsid w:val="005E5FC8"/>
    <w:rPr>
      <w:color w:val="0000FF"/>
      <w:u w:val="single"/>
    </w:rPr>
  </w:style>
  <w:style w:type="paragraph" w:styleId="ab">
    <w:name w:val="Plain Text"/>
    <w:basedOn w:val="a"/>
    <w:link w:val="ac"/>
    <w:unhideWhenUsed/>
    <w:rsid w:val="005E5FC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c">
    <w:name w:val="Текст Знак"/>
    <w:basedOn w:val="a0"/>
    <w:link w:val="ab"/>
    <w:rsid w:val="005E5FC8"/>
    <w:rPr>
      <w:rFonts w:ascii="Courier New" w:eastAsia="Times New Roman" w:hAnsi="Courier New" w:cs="Times New Roman"/>
      <w:sz w:val="20"/>
      <w:szCs w:val="20"/>
    </w:rPr>
  </w:style>
  <w:style w:type="paragraph" w:styleId="ad">
    <w:name w:val="footer"/>
    <w:basedOn w:val="a"/>
    <w:link w:val="ae"/>
    <w:rsid w:val="00D62B8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rsid w:val="00D62B81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 + 14 пт"/>
    <w:aliases w:val="Серый 80%,По ширине,После:  0,75 пт,Узор: Нет (Белый)"/>
    <w:basedOn w:val="a"/>
    <w:rsid w:val="00427369"/>
    <w:pPr>
      <w:widowControl w:val="0"/>
      <w:shd w:val="clear" w:color="auto" w:fill="FFFFFF"/>
      <w:autoSpaceDE w:val="0"/>
      <w:autoSpaceDN w:val="0"/>
      <w:adjustRightInd w:val="0"/>
      <w:spacing w:after="15" w:line="240" w:lineRule="auto"/>
      <w:jc w:val="both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customStyle="1" w:styleId="af">
    <w:name w:val="Цветовое выделение"/>
    <w:rsid w:val="00427369"/>
    <w:rPr>
      <w:b/>
      <w:bCs/>
      <w:color w:val="26282F"/>
    </w:rPr>
  </w:style>
  <w:style w:type="paragraph" w:styleId="af0">
    <w:name w:val="Balloon Text"/>
    <w:basedOn w:val="a"/>
    <w:link w:val="af1"/>
    <w:uiPriority w:val="99"/>
    <w:semiHidden/>
    <w:unhideWhenUsed/>
    <w:rsid w:val="00846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46D2F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8F361C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8F361C"/>
  </w:style>
  <w:style w:type="paragraph" w:styleId="af2">
    <w:name w:val="header"/>
    <w:basedOn w:val="a"/>
    <w:link w:val="af3"/>
    <w:rsid w:val="008F361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0"/>
    <w:link w:val="af2"/>
    <w:rsid w:val="008F361C"/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page number"/>
    <w:basedOn w:val="a0"/>
    <w:rsid w:val="008F3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8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55924-4E07-4C5B-8F88-4C6F50E4A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4320</Words>
  <Characters>24625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</cp:lastModifiedBy>
  <cp:revision>2</cp:revision>
  <cp:lastPrinted>2017-11-13T13:34:00Z</cp:lastPrinted>
  <dcterms:created xsi:type="dcterms:W3CDTF">2021-08-27T13:21:00Z</dcterms:created>
  <dcterms:modified xsi:type="dcterms:W3CDTF">2021-08-27T13:21:00Z</dcterms:modified>
</cp:coreProperties>
</file>