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0F" w:rsidRPr="00E03D61" w:rsidRDefault="00BC050F" w:rsidP="00A14754">
      <w:p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</w:t>
      </w:r>
      <w:r w:rsidR="00CB6BC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="0043288F" w:rsidRPr="0043288F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ерчанскоеСП_1_герб цвет" style="width:42pt;height:53.4pt;visibility:visible;mso-wrap-style:square">
            <v:imagedata r:id="rId6" o:title="МерчанскоеСП_1_герб цвет"/>
          </v:shape>
        </w:pict>
      </w:r>
      <w:r>
        <w:rPr>
          <w:sz w:val="24"/>
          <w:szCs w:val="24"/>
        </w:rPr>
        <w:t xml:space="preserve">                                               </w:t>
      </w:r>
    </w:p>
    <w:p w:rsidR="00BC050F" w:rsidRDefault="00BC050F" w:rsidP="00A14754">
      <w:pPr>
        <w:rPr>
          <w:sz w:val="16"/>
          <w:szCs w:val="16"/>
        </w:rPr>
      </w:pPr>
    </w:p>
    <w:p w:rsidR="00BC050F" w:rsidRPr="002E6A61" w:rsidRDefault="00BC050F" w:rsidP="00A147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A6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2F14F6" w:rsidRPr="002E6A61">
        <w:rPr>
          <w:rFonts w:ascii="Times New Roman" w:hAnsi="Times New Roman" w:cs="Times New Roman"/>
          <w:b/>
          <w:bCs/>
          <w:sz w:val="28"/>
          <w:szCs w:val="28"/>
        </w:rPr>
        <w:t xml:space="preserve">МЕРЧАНСКОЕ </w:t>
      </w:r>
      <w:r w:rsidRPr="002E6A61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КРЫМСКОГО РАЙОНА</w:t>
      </w:r>
    </w:p>
    <w:p w:rsidR="00BC050F" w:rsidRPr="002E6A61" w:rsidRDefault="00BC050F" w:rsidP="00A14754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50F" w:rsidRDefault="00BC050F" w:rsidP="00A14754">
      <w:pPr>
        <w:pStyle w:val="ac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BC050F" w:rsidRDefault="00BC050F" w:rsidP="00A14754">
      <w:pPr>
        <w:pStyle w:val="ac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050F" w:rsidRDefault="00BC050F" w:rsidP="00A14754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E6A61">
        <w:rPr>
          <w:rFonts w:ascii="Times New Roman" w:hAnsi="Times New Roman" w:cs="Times New Roman"/>
          <w:sz w:val="28"/>
          <w:szCs w:val="28"/>
        </w:rPr>
        <w:t>18.06.2015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E6A6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E6A61">
        <w:rPr>
          <w:rFonts w:ascii="Times New Roman" w:hAnsi="Times New Roman" w:cs="Times New Roman"/>
          <w:sz w:val="28"/>
          <w:szCs w:val="28"/>
        </w:rPr>
        <w:t>48</w:t>
      </w:r>
    </w:p>
    <w:p w:rsidR="00BC050F" w:rsidRPr="002F14F6" w:rsidRDefault="002F14F6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4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село Мерчанское</w:t>
      </w:r>
    </w:p>
    <w:p w:rsidR="00BC050F" w:rsidRDefault="00BC050F">
      <w:pPr>
        <w:pStyle w:val="Standard"/>
        <w:jc w:val="center"/>
        <w:rPr>
          <w:b/>
          <w:bCs/>
          <w:color w:val="000000"/>
          <w:sz w:val="24"/>
          <w:szCs w:val="24"/>
        </w:rPr>
      </w:pPr>
    </w:p>
    <w:p w:rsidR="00BC050F" w:rsidRPr="00A14754" w:rsidRDefault="00BC050F">
      <w:pPr>
        <w:pStyle w:val="Standard"/>
        <w:tabs>
          <w:tab w:val="left" w:pos="6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Правил рассмотрения запросов субъектов</w:t>
      </w:r>
    </w:p>
    <w:p w:rsidR="00BC050F" w:rsidRPr="00A14754" w:rsidRDefault="00BC050F">
      <w:pPr>
        <w:pStyle w:val="Standard"/>
        <w:tabs>
          <w:tab w:val="left" w:pos="6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персональных данных или их представителей в Администрации </w:t>
      </w:r>
      <w:r w:rsidR="002F14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Мерчанского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 Крымского района</w:t>
      </w:r>
    </w:p>
    <w:p w:rsidR="00BC050F" w:rsidRPr="00A14754" w:rsidRDefault="00BC050F">
      <w:pPr>
        <w:pStyle w:val="Standard"/>
        <w:tabs>
          <w:tab w:val="left" w:pos="675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050F" w:rsidRPr="00A14754" w:rsidRDefault="00BC050F">
      <w:pPr>
        <w:pStyle w:val="Standard"/>
        <w:tabs>
          <w:tab w:val="left" w:pos="69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050F" w:rsidRPr="00A14754" w:rsidRDefault="00BC050F" w:rsidP="00A14754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tab/>
      </w:r>
      <w:r w:rsidRPr="00A1475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</w:t>
      </w:r>
      <w:r>
        <w:rPr>
          <w:rFonts w:ascii="Times New Roman" w:hAnsi="Times New Roman" w:cs="Times New Roman"/>
          <w:sz w:val="28"/>
          <w:szCs w:val="28"/>
        </w:rPr>
        <w:t xml:space="preserve">х Федеральным законом </w:t>
      </w:r>
      <w:r w:rsidRPr="00A14754">
        <w:rPr>
          <w:rFonts w:ascii="Times New Roman" w:hAnsi="Times New Roman" w:cs="Times New Roman"/>
          <w:sz w:val="28"/>
          <w:szCs w:val="28"/>
        </w:rPr>
        <w:t xml:space="preserve">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Администрация </w:t>
      </w:r>
      <w:r w:rsidR="002F14F6"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Pr="00A14754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:rsidR="00BC050F" w:rsidRPr="00A14754" w:rsidRDefault="00BC050F" w:rsidP="00A1475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tab/>
      </w:r>
      <w:r w:rsidRPr="00A14754">
        <w:rPr>
          <w:rFonts w:ascii="Times New Roman" w:hAnsi="Times New Roman" w:cs="Times New Roman"/>
          <w:sz w:val="28"/>
          <w:szCs w:val="28"/>
        </w:rPr>
        <w:t xml:space="preserve">1. Утвердить Правила рассмотрения запросов субъектов персональных данных или их представителей в Администрации </w:t>
      </w:r>
      <w:r w:rsidR="002F14F6"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Pr="00A14754">
        <w:rPr>
          <w:rFonts w:ascii="Times New Roman" w:hAnsi="Times New Roman" w:cs="Times New Roman"/>
          <w:sz w:val="28"/>
          <w:szCs w:val="28"/>
        </w:rPr>
        <w:t>сельского поселения Крымского района согласно приложению к настоящему постановлению.</w:t>
      </w:r>
    </w:p>
    <w:p w:rsidR="00BC050F" w:rsidRPr="008A4C3D" w:rsidRDefault="00BC050F" w:rsidP="00EB2E9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sz w:val="28"/>
          <w:szCs w:val="28"/>
        </w:rPr>
        <w:tab/>
      </w:r>
      <w:r w:rsidRPr="008A4C3D">
        <w:rPr>
          <w:rFonts w:ascii="Times New Roman" w:hAnsi="Times New Roman" w:cs="Times New Roman"/>
          <w:sz w:val="28"/>
          <w:szCs w:val="28"/>
        </w:rPr>
        <w:t xml:space="preserve">2. Ведущему специалисту администрации </w:t>
      </w:r>
      <w:r w:rsidR="002F14F6"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Pr="008A4C3D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F14F6">
        <w:rPr>
          <w:rFonts w:ascii="Times New Roman" w:hAnsi="Times New Roman" w:cs="Times New Roman"/>
          <w:sz w:val="28"/>
          <w:szCs w:val="28"/>
        </w:rPr>
        <w:t xml:space="preserve">Годиновой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2F14F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A4C3D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средствах массовой информации и разместить на официальном сайте администрации</w:t>
      </w:r>
      <w:r w:rsidR="002F14F6">
        <w:rPr>
          <w:rFonts w:ascii="Times New Roman" w:hAnsi="Times New Roman" w:cs="Times New Roman"/>
          <w:sz w:val="28"/>
          <w:szCs w:val="28"/>
        </w:rPr>
        <w:t xml:space="preserve"> Мерчанского </w:t>
      </w:r>
      <w:r w:rsidRPr="008A4C3D">
        <w:rPr>
          <w:rFonts w:ascii="Times New Roman" w:hAnsi="Times New Roman" w:cs="Times New Roman"/>
          <w:sz w:val="28"/>
          <w:szCs w:val="28"/>
        </w:rPr>
        <w:t xml:space="preserve">  сельского поселения Крымского района в сети Интернет. </w:t>
      </w:r>
    </w:p>
    <w:p w:rsidR="00BC050F" w:rsidRPr="00732F6D" w:rsidRDefault="00BC050F" w:rsidP="00EB2E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32F6D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 w:rsidR="002F14F6">
        <w:rPr>
          <w:rFonts w:ascii="Times New Roman" w:hAnsi="Times New Roman" w:cs="Times New Roman"/>
          <w:sz w:val="28"/>
          <w:szCs w:val="28"/>
        </w:rPr>
        <w:t xml:space="preserve">Мерчанского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Крымского района.</w:t>
      </w:r>
    </w:p>
    <w:p w:rsidR="00BC050F" w:rsidRPr="00732F6D" w:rsidRDefault="00BC050F" w:rsidP="00EB2E9E">
      <w:pPr>
        <w:rPr>
          <w:rFonts w:ascii="Times New Roman" w:hAnsi="Times New Roman" w:cs="Times New Roman"/>
          <w:sz w:val="28"/>
          <w:szCs w:val="28"/>
        </w:rPr>
      </w:pPr>
      <w:bookmarkStart w:id="0" w:name="sub_6"/>
      <w:r>
        <w:rPr>
          <w:rFonts w:ascii="Times New Roman" w:hAnsi="Times New Roman" w:cs="Times New Roman"/>
          <w:sz w:val="28"/>
          <w:szCs w:val="28"/>
        </w:rPr>
        <w:tab/>
      </w:r>
      <w:r w:rsidRPr="00732F6D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bookmarkEnd w:id="0"/>
      <w:r w:rsidRPr="00732F6D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732F6D">
        <w:rPr>
          <w:rFonts w:ascii="Times New Roman" w:hAnsi="Times New Roman" w:cs="Times New Roman"/>
          <w:sz w:val="28"/>
          <w:szCs w:val="28"/>
        </w:rPr>
        <w:t>.</w:t>
      </w:r>
    </w:p>
    <w:p w:rsidR="00BC050F" w:rsidRPr="00732F6D" w:rsidRDefault="00BC050F" w:rsidP="00A1475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C050F" w:rsidRPr="00134EA4" w:rsidRDefault="00BC050F" w:rsidP="00A1475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BC050F" w:rsidRPr="00134EA4" w:rsidRDefault="00BC050F" w:rsidP="00A14754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00"/>
      </w:tblPr>
      <w:tblGrid>
        <w:gridCol w:w="9576"/>
      </w:tblGrid>
      <w:tr w:rsidR="00BC050F" w:rsidRPr="002754B1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50F" w:rsidRPr="00732F6D" w:rsidRDefault="00BC050F" w:rsidP="0086081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32F6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2F14F6">
              <w:rPr>
                <w:rFonts w:ascii="Times New Roman" w:hAnsi="Times New Roman" w:cs="Times New Roman"/>
                <w:sz w:val="28"/>
                <w:szCs w:val="28"/>
              </w:rPr>
              <w:t xml:space="preserve"> Мерчанского</w:t>
            </w:r>
            <w:r w:rsidRPr="00732F6D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</w:t>
            </w:r>
          </w:p>
          <w:p w:rsidR="00BC050F" w:rsidRPr="00732F6D" w:rsidRDefault="00BC050F" w:rsidP="002F14F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32F6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Крымского района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2F14F6">
              <w:rPr>
                <w:rFonts w:ascii="Times New Roman" w:hAnsi="Times New Roman" w:cs="Times New Roman"/>
                <w:sz w:val="28"/>
                <w:szCs w:val="28"/>
              </w:rPr>
              <w:t>И.А.Карась</w:t>
            </w:r>
          </w:p>
        </w:tc>
      </w:tr>
    </w:tbl>
    <w:p w:rsidR="00BC050F" w:rsidRDefault="00BC050F" w:rsidP="00AF2EC2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F14F6" w:rsidRDefault="002F14F6" w:rsidP="00AF2EC2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2E6A61" w:rsidRDefault="002E6A61" w:rsidP="00AF2EC2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BC050F" w:rsidRPr="00134EA4" w:rsidRDefault="00BC050F" w:rsidP="00AF2EC2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C050F" w:rsidRDefault="00BC050F" w:rsidP="00AF2EC2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34EA4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C050F" w:rsidRDefault="002F14F6" w:rsidP="00AF2EC2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="00BC050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C050F" w:rsidRPr="00134EA4" w:rsidRDefault="00BC050F" w:rsidP="00AF2EC2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BC050F" w:rsidRPr="00AF2EC2" w:rsidRDefault="002E6A61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18.06.2015</w:t>
      </w:r>
      <w:r w:rsidR="00BC050F" w:rsidRPr="00134EA4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BC050F" w:rsidRPr="00AF2EC2" w:rsidRDefault="00BC050F" w:rsidP="00AF2EC2">
      <w:pPr>
        <w:pStyle w:val="Standard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Правил рассмотрения запросов субъектов персональных данных или их представителей в Администрации </w:t>
      </w:r>
      <w:r w:rsidR="002F14F6"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Pr="00A14754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050F" w:rsidRPr="00A14754" w:rsidRDefault="00BC050F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50F" w:rsidRPr="00A14754" w:rsidRDefault="00BC050F">
      <w:pPr>
        <w:pStyle w:val="Textbody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</w:t>
      </w:r>
    </w:p>
    <w:p w:rsidR="00BC050F" w:rsidRPr="00A14754" w:rsidRDefault="00BC050F">
      <w:pPr>
        <w:pStyle w:val="ConsPlusDocList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рассмотрения запросов субъектов персональных данных</w:t>
      </w:r>
    </w:p>
    <w:p w:rsidR="00BC050F" w:rsidRPr="00AF2EC2" w:rsidRDefault="00BC050F">
      <w:pPr>
        <w:pStyle w:val="ConsPlusDocList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или их представителей </w:t>
      </w:r>
      <w:r w:rsidRPr="00AF2E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Администрации</w:t>
      </w:r>
    </w:p>
    <w:p w:rsidR="00BC050F" w:rsidRPr="00AF2EC2" w:rsidRDefault="00CB6BC0">
      <w:pPr>
        <w:pStyle w:val="Standard"/>
        <w:tabs>
          <w:tab w:val="left" w:pos="675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Мерчанского</w:t>
      </w:r>
      <w:r w:rsidR="00BC050F" w:rsidRPr="00AF2EC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Крымского района</w:t>
      </w:r>
    </w:p>
    <w:p w:rsidR="00BC050F" w:rsidRPr="00AF2EC2" w:rsidRDefault="00BC050F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050F" w:rsidRPr="00A14754" w:rsidRDefault="00BC050F" w:rsidP="00AF2EC2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 xml:space="preserve">1. Настоящие Правила рассмотрения запросов субъектов персональных данных или их представителей в Администрации </w:t>
      </w:r>
      <w:r w:rsidR="00CB6BC0" w:rsidRPr="00CB6BC0">
        <w:rPr>
          <w:rFonts w:ascii="Times New Roman" w:hAnsi="Times New Roman" w:cs="Times New Roman"/>
          <w:bCs/>
          <w:sz w:val="28"/>
          <w:szCs w:val="28"/>
        </w:rPr>
        <w:t>Мерчанского</w:t>
      </w:r>
      <w:r w:rsidRPr="00A1475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t xml:space="preserve">(далее - Правила) определяют порядок учета (регистрации), сроки и последовательность действий при рассмотрении обращений либо получении запросов субъектов персональных данных или их представителей (далее – запросы) в Администрации </w:t>
      </w:r>
      <w:r w:rsidR="00CB6BC0" w:rsidRPr="00CB6BC0">
        <w:rPr>
          <w:rFonts w:ascii="Times New Roman" w:hAnsi="Times New Roman" w:cs="Times New Roman"/>
          <w:bCs/>
          <w:sz w:val="28"/>
          <w:szCs w:val="28"/>
        </w:rPr>
        <w:t>Мерчанского</w:t>
      </w:r>
      <w:r w:rsidRPr="00A14754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t xml:space="preserve"> (далее - орган местного самоуправления).</w:t>
      </w:r>
    </w:p>
    <w:p w:rsidR="00BC050F" w:rsidRPr="00A14754" w:rsidRDefault="00BC050F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>2. Субъект персональных данных или его представитель (далее - субъект персональных данных) имеет право на получение сведений, касающихся обработки его персональных данных, в том числе содержащих:</w:t>
      </w:r>
    </w:p>
    <w:p w:rsidR="00BC050F" w:rsidRPr="00A14754" w:rsidRDefault="00BC050F">
      <w:pPr>
        <w:pStyle w:val="ConsPlusDocList1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ab/>
        <w:t>1) подтверждение факта обработки персональных данных органом местного самоуправления;</w:t>
      </w:r>
    </w:p>
    <w:p w:rsidR="00BC050F" w:rsidRPr="00A14754" w:rsidRDefault="00BC050F">
      <w:pPr>
        <w:pStyle w:val="ConsPlusDocList1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ab/>
        <w:t>2) правовые основания и цели обработки персональных данных органом местного самоуправления;</w:t>
      </w:r>
    </w:p>
    <w:p w:rsidR="00BC050F" w:rsidRPr="00A14754" w:rsidRDefault="00BC050F">
      <w:pPr>
        <w:pStyle w:val="ConsPlusDocList1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ab/>
        <w:t>3) цели и применяемые органом местного самоуправления способы обработки персональных данных;</w:t>
      </w:r>
    </w:p>
    <w:p w:rsidR="00BC050F" w:rsidRPr="00A14754" w:rsidRDefault="00BC050F">
      <w:pPr>
        <w:pStyle w:val="ConsPlusDocList1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ab/>
        <w:t>4) наименование и место нахождения организаций, сведения о лицах (за исключением работников органа местного самоуправления), которые имеют доступ к персональным данным или которым могут быть раскрыты персональные данные на основании договора с органом местного самоуправления или на основании федерального законодательства;</w:t>
      </w:r>
    </w:p>
    <w:p w:rsidR="00BC050F" w:rsidRPr="00A14754" w:rsidRDefault="00BC050F">
      <w:pPr>
        <w:pStyle w:val="ConsPlusDocList1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ab/>
        <w:t>5) 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законодательством Российской Федерации;</w:t>
      </w:r>
    </w:p>
    <w:p w:rsidR="00BC050F" w:rsidRPr="00A14754" w:rsidRDefault="00BC050F">
      <w:pPr>
        <w:pStyle w:val="ConsPlusDocList1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ab/>
        <w:t>6) сроки обработки персональных данных, в том числе сроки их хранения;</w:t>
      </w:r>
    </w:p>
    <w:p w:rsidR="00BC050F" w:rsidRPr="00A14754" w:rsidRDefault="00BC050F">
      <w:pPr>
        <w:pStyle w:val="ConsPlusDocList1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7) порядок осуществления субъектом персональных данных прав, предусмотренных Федеральным законом от 27 июля 2006 года № 152 - ФЗ                           «О персональных данных» (далее - Федеральный закон «О персональных данных»);</w:t>
      </w:r>
    </w:p>
    <w:p w:rsidR="00BC050F" w:rsidRPr="00A14754" w:rsidRDefault="00BC050F">
      <w:pPr>
        <w:pStyle w:val="ConsPlusDocList1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ab/>
        <w:t>8) информацию об</w:t>
      </w:r>
      <w:r w:rsidR="00F173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t>осуществленной или о предполагаемой трансграничной передаче персональных данных;</w:t>
      </w:r>
    </w:p>
    <w:p w:rsidR="00BC050F" w:rsidRPr="00A14754" w:rsidRDefault="00BC050F">
      <w:pPr>
        <w:pStyle w:val="ConsPlusDocList1"/>
        <w:suppressAutoHyphens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ab/>
        <w:t>9) наименование или фамилию, имя, отчество и адрес лица, осуществляющего обработку персональных данных по поручению органа местного самоуправления, если обработка поручена или будет поручена такому лицу;</w:t>
      </w:r>
    </w:p>
    <w:p w:rsidR="00BC050F" w:rsidRPr="00A14754" w:rsidRDefault="00BC050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sz w:val="28"/>
          <w:szCs w:val="28"/>
        </w:rPr>
        <w:tab/>
        <w:t>10) иные сведения, предусмотренные законодательством Российской Федерации.</w:t>
      </w:r>
    </w:p>
    <w:p w:rsidR="00BC050F" w:rsidRPr="00A14754" w:rsidRDefault="00BC050F">
      <w:pPr>
        <w:pStyle w:val="Standard"/>
        <w:autoSpaceDE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ab/>
        <w:t>3. Право субъекта персональных данных на доступ к его персональным данным может быть ограничено в соответствии с частью 8 статьи 14 Федерального закона «О персональных данных».</w:t>
      </w:r>
    </w:p>
    <w:p w:rsidR="00BC050F" w:rsidRPr="00A14754" w:rsidRDefault="00BC050F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>4. Сведения, указанные в пункте 2 настоящих Правил, предоставляются субъекту персональных данных по обращению либо на основании запроса, который направляется в орган местного самоуправления субъектом персональных данных на бумажном носителе или в форме электронного документа с электронной подписью в соответствии с законодательством Российской Федерации.</w:t>
      </w:r>
    </w:p>
    <w:p w:rsidR="00BC050F" w:rsidRPr="00A14754" w:rsidRDefault="00BC050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sz w:val="28"/>
          <w:szCs w:val="28"/>
        </w:rPr>
        <w:tab/>
        <w:t>Прием и рассмотрение обращений осуществляется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BC050F" w:rsidRPr="00A14754" w:rsidRDefault="00BC050F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>5. Запрос, направленный в письменной форме или форме электронного документа должен содержать:</w:t>
      </w:r>
    </w:p>
    <w:p w:rsidR="00BC050F" w:rsidRPr="00A14754" w:rsidRDefault="00BC050F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>1) номер основного документа, удостоверяющего личность субъекта персональных данных, сведения о дате выдачи указанного документа и выдавшем его органе;</w:t>
      </w:r>
    </w:p>
    <w:p w:rsidR="00BC050F" w:rsidRPr="00A14754" w:rsidRDefault="00BC050F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>2) сведения, подтверждающие участие субъекта персональных данных в отношениях с органом местного самоуправления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органом местного самоуправления;</w:t>
      </w:r>
    </w:p>
    <w:p w:rsidR="00BC050F" w:rsidRPr="00A14754" w:rsidRDefault="00BC050F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>3) подпись субъекта персональных данных.</w:t>
      </w:r>
    </w:p>
    <w:p w:rsidR="00BC050F" w:rsidRPr="00A14754" w:rsidRDefault="00BC050F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>6. Сведения, указанные в пункте 2 настоящих Правил, предоставляются субъекту персональных данных органом местного самоуправления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BC050F" w:rsidRPr="00A14754" w:rsidRDefault="00BC050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ab/>
        <w:t>7. Регистрацию запроса и его рассмотрение осуществляют должностные лица органа местного самоуправления, имеющие доступ к персональным данным (далее — должностное лицо).</w:t>
      </w:r>
    </w:p>
    <w:p w:rsidR="00BC050F" w:rsidRPr="00A14754" w:rsidRDefault="00BC050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8. Запрос регистрируется в день его поступления в орган местного 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самоуправления. Запросы поступившие в орган местного самоуправления за 30 минут до окончания рабочего дня регистрируются на следующий рабочий день.</w:t>
      </w:r>
    </w:p>
    <w:p w:rsidR="00BC050F" w:rsidRPr="00A14754" w:rsidRDefault="00BC050F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ab/>
        <w:t>На поступившем в орган местного самоуправления запросе в левой нижней части оборотной стороны первой страницы документа проставляется регистрационный штамп. Регистрационный штамп содержит наименование органа местного самоуправления, дату и регистрационный номер.</w:t>
      </w:r>
    </w:p>
    <w:p w:rsidR="00BC050F" w:rsidRPr="00A14754" w:rsidRDefault="00BC050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ab/>
        <w:t>9. Прошедшие регистрацию запросы в тот же день передаются должностным лицом на рассмотрение руководителю органа местного самоуправления для вынесения резолюции по исполнению запроса.</w:t>
      </w:r>
    </w:p>
    <w:p w:rsidR="00BC050F" w:rsidRPr="00A14754" w:rsidRDefault="00BC050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ab/>
        <w:t>10. Запрос с резолюцией руководителя органа местного самоуправления не позднее следующего рабочего дня с момента наложения резолюции передается на исполнение должностному лицу, обеспечивающему рассмотрение запроса и подготовку необходимой информации для направления ее субъекту персональных данных, в течение 30 дней с момента поступления запроса в орган местного самоуправления.</w:t>
      </w:r>
    </w:p>
    <w:p w:rsidR="00BC050F" w:rsidRPr="00A14754" w:rsidRDefault="00BC050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11. При необходимости проверки фактов, изложенных в запросах субъектов персональных данных, должностное лицо на основании правового акта руководителя органа местного самоуправления проводит проверку.</w:t>
      </w:r>
    </w:p>
    <w:p w:rsidR="00BC050F" w:rsidRPr="00A14754" w:rsidRDefault="00BC050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t xml:space="preserve">12. Проверка проводится </w:t>
      </w:r>
      <w:r w:rsidRPr="00A14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срока, установленного пунктом 10 настоящих Правил для рассмотрения запроса, в ходе которой должностное лицо 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t>вправе:</w:t>
      </w:r>
    </w:p>
    <w:p w:rsidR="00BC050F" w:rsidRPr="00A14754" w:rsidRDefault="00BC050F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>1) получать пояснения от должностных лиц, осуществляющих в органе местного самоуправления обработку персональных данных;</w:t>
      </w:r>
    </w:p>
    <w:p w:rsidR="00BC050F" w:rsidRPr="00A14754" w:rsidRDefault="00BC050F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>2) запрашивать у физических или юридических лиц информацию, необходимую для реализации своих полномочий по проведению проверки.</w:t>
      </w:r>
    </w:p>
    <w:p w:rsidR="00BC050F" w:rsidRPr="00A14754" w:rsidRDefault="00BC050F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sz w:val="28"/>
          <w:szCs w:val="28"/>
        </w:rPr>
        <w:tab/>
        <w:t>13. 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t>По результатам проверки составляется мотивированное заключение, которое должно содержать объективный анализ собранных материалов. Результаты проверки докладываются руководителю органа местного самоуправления.</w:t>
      </w:r>
    </w:p>
    <w:p w:rsidR="00BC050F" w:rsidRPr="00A14754" w:rsidRDefault="00BC050F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 xml:space="preserve"> Если в ходе проверки выявлены факты совершения должностным лицом действия (бездействия), содержащего признаки административного правонарушения или состава преступления, информация передается незамедлительно в правоохранительные органы.</w:t>
      </w:r>
    </w:p>
    <w:p w:rsidR="00BC050F" w:rsidRPr="00A14754" w:rsidRDefault="00BC050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ab/>
        <w:t>14.</w:t>
      </w:r>
      <w:r w:rsidRPr="00A14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результатам рассмотрения запроса, орган местного самоуправления сообщает субъекту персональных данных о наличии сведений, указанных в пункте 2 настоящих Правил либо об их отсутствии, а также безвозмездно предоставляет возможность ознакомления с персональными данными при обращении субъекта персональных данных в течение тридцати дней с даты получения органом местного самоуправления запроса субъекта персональных данных.</w:t>
      </w:r>
    </w:p>
    <w:p w:rsidR="00BC050F" w:rsidRPr="00A14754" w:rsidRDefault="00BC050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15. В случае отк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t xml:space="preserve">аза в предоставлении сведений, указанных в пункте 2 настоящих Правил, субъекту персональных данных при его обращении либо при получении запроса, орган местного самоуправления обязан дать в 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письменной форме мотивированный ответ, содержащий ссылку на положения части 8 статьи 14 Федерального закона «О персональных данных» или иного федерального закона, являющиеся основанием для такого отказа, в срок, не превышающий тридцати дней со дня обращения субъекта персональных данных либо с даты получения запроса.</w:t>
      </w:r>
    </w:p>
    <w:p w:rsidR="00BC050F" w:rsidRPr="00A14754" w:rsidRDefault="00BC050F">
      <w:pPr>
        <w:pStyle w:val="Textbody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>16. Если сведения, указанные в пункте 2 настоящих Правил были предоставлены для ознакомления субъекту персональных данных по его запросу, субъект персональных данных вправе обратиться повторно в орган местного самоуправления или направить повторный запрос в целях получения сведений, указанных в пункте 2 настоящих Правил, и ознакомления с такими персональными данными не ранее чем через тридцать дней после первоначального устного обращения или 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t>первоначального запроса, если более короткий срок не установлен федеральным законом, принятым в соответствии с ним нормативным правовым актом органа местного самоуправления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BC050F" w:rsidRPr="00A14754" w:rsidRDefault="00BC050F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A14754">
        <w:rPr>
          <w:rFonts w:ascii="Times New Roman" w:hAnsi="Times New Roman" w:cs="Times New Roman"/>
          <w:color w:val="000000"/>
          <w:sz w:val="28"/>
          <w:szCs w:val="28"/>
        </w:rPr>
        <w:t>17. Субъект персональных данных вправе повторно обратиться в орган местного самоуправления или направить повторный запрос в целях получения сведений, указанных в пункте 2 настоящих Правил, а также в целях ознакомления с обрабатываемыми персональными данными до истечения срока, указанного в  пункте 16 настоящих Правил, в случае, если такие сведения и (или) обрабатываемые персональные данные не были предоставлены ему для ознакомления в полном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t>объеме по результатам рассмотрения первоначального устного обращения. Повторный запрос наряду со сведениями, указанными в пункте 5 настоящих Правил, должен содержать обоснование направления повторного запроса.</w:t>
      </w:r>
    </w:p>
    <w:p w:rsidR="00BC050F" w:rsidRPr="00A14754" w:rsidRDefault="00BC050F">
      <w:pPr>
        <w:pStyle w:val="Textbody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>18. Орган местного самоуправления вправе отказать субъекту персональных данных в выполнении повторного запроса, не соответствующего условиям, предусмотренным пунктами 16, 17 настоящих Правил. Такой отказ должен быть мотивированным. Обязанность представления доказательств обоснованности отказа в выполнении повторного запроса лежит на органе местного самоуправления.</w:t>
      </w:r>
    </w:p>
    <w:p w:rsidR="00BC050F" w:rsidRPr="00A14754" w:rsidRDefault="00BC050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14754">
        <w:rPr>
          <w:rFonts w:ascii="Times New Roman" w:hAnsi="Times New Roman" w:cs="Times New Roman"/>
          <w:sz w:val="28"/>
          <w:szCs w:val="28"/>
        </w:rPr>
        <w:t>19. Обязанности органа местного самоуправления по устранению нарушений законодательства, допущенных при обработке персональных данных, выявленных в ходе рассмотрения обращения или запроса субъекта персональных данных, а также по уточнению, блокированию и уничтожению персональных данных, регулируются законодательством Российской Федерации.</w:t>
      </w:r>
    </w:p>
    <w:p w:rsidR="00BC050F" w:rsidRPr="00A14754" w:rsidRDefault="00BC050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ab/>
        <w:t>20. Запрос субъекта персональных данных считается исполненным, если рассмотрены все поставленные в нем вопросы, приняты необходимые меры и даны исчерпывающие ответы субъекту персональных данных.</w:t>
      </w:r>
    </w:p>
    <w:p w:rsidR="00BC050F" w:rsidRPr="00A14754" w:rsidRDefault="00BC050F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21. Руководитель органа местного самоуправления осуществляет непосредственный контроль за соблюдением установленного законодательством и настоящими Правилами порядка рассмотрения </w:t>
      </w:r>
      <w:r w:rsidRPr="00A147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запросов субъектов персональных данных.</w:t>
      </w:r>
    </w:p>
    <w:p w:rsidR="00BC050F" w:rsidRPr="00A14754" w:rsidRDefault="00BC050F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4754">
        <w:rPr>
          <w:rFonts w:ascii="Times New Roman" w:hAnsi="Times New Roman" w:cs="Times New Roman"/>
          <w:color w:val="000000"/>
          <w:sz w:val="28"/>
          <w:szCs w:val="28"/>
        </w:rPr>
        <w:tab/>
        <w:t>22. Нарушение установленного порядка рассмотрения запросов субъектов персональных данных влечет в отношении виновных должностных лиц ответственность в соответствии с законодательством Российской Федерации.</w:t>
      </w:r>
    </w:p>
    <w:sectPr w:rsidR="00BC050F" w:rsidRPr="00A14754" w:rsidSect="00B63FE4">
      <w:pgSz w:w="11906" w:h="16838"/>
      <w:pgMar w:top="1134" w:right="926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EF2" w:rsidRDefault="00BF5EF2">
      <w:r>
        <w:separator/>
      </w:r>
    </w:p>
  </w:endnote>
  <w:endnote w:type="continuationSeparator" w:id="1">
    <w:p w:rsidR="00BF5EF2" w:rsidRDefault="00BF5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EF2" w:rsidRDefault="00BF5EF2">
      <w:r>
        <w:rPr>
          <w:color w:val="000000"/>
        </w:rPr>
        <w:separator/>
      </w:r>
    </w:p>
  </w:footnote>
  <w:footnote w:type="continuationSeparator" w:id="1">
    <w:p w:rsidR="00BF5EF2" w:rsidRDefault="00BF5E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558"/>
    <w:rsid w:val="00022794"/>
    <w:rsid w:val="00097846"/>
    <w:rsid w:val="000D274B"/>
    <w:rsid w:val="00134EA4"/>
    <w:rsid w:val="00177A6B"/>
    <w:rsid w:val="0023797E"/>
    <w:rsid w:val="00255B13"/>
    <w:rsid w:val="002754B1"/>
    <w:rsid w:val="002E6A61"/>
    <w:rsid w:val="002F14F6"/>
    <w:rsid w:val="0042501B"/>
    <w:rsid w:val="00431197"/>
    <w:rsid w:val="0043288F"/>
    <w:rsid w:val="00626CB9"/>
    <w:rsid w:val="00732F6D"/>
    <w:rsid w:val="00860817"/>
    <w:rsid w:val="008A4C3D"/>
    <w:rsid w:val="008F5C71"/>
    <w:rsid w:val="008F7DC6"/>
    <w:rsid w:val="009B6558"/>
    <w:rsid w:val="00A14754"/>
    <w:rsid w:val="00A20FD8"/>
    <w:rsid w:val="00A86B04"/>
    <w:rsid w:val="00AD4786"/>
    <w:rsid w:val="00AF2EC2"/>
    <w:rsid w:val="00B63FE4"/>
    <w:rsid w:val="00BC050F"/>
    <w:rsid w:val="00BF5EF2"/>
    <w:rsid w:val="00C70B17"/>
    <w:rsid w:val="00CB6BC0"/>
    <w:rsid w:val="00D060AC"/>
    <w:rsid w:val="00DE30A1"/>
    <w:rsid w:val="00E03D61"/>
    <w:rsid w:val="00E165B1"/>
    <w:rsid w:val="00E23474"/>
    <w:rsid w:val="00E63D18"/>
    <w:rsid w:val="00E829A5"/>
    <w:rsid w:val="00EB2E9E"/>
    <w:rsid w:val="00F1735A"/>
    <w:rsid w:val="00F7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Lucida Sans Unicode" w:hAnsi="Arial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1B"/>
    <w:pPr>
      <w:widowControl w:val="0"/>
      <w:suppressAutoHyphens/>
      <w:autoSpaceDN w:val="0"/>
      <w:textAlignment w:val="baseline"/>
    </w:pPr>
    <w:rPr>
      <w:rFonts w:cs="Arial"/>
      <w:kern w:val="3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2501B"/>
    <w:pPr>
      <w:widowControl w:val="0"/>
      <w:suppressAutoHyphens/>
      <w:autoSpaceDN w:val="0"/>
      <w:textAlignment w:val="baseline"/>
    </w:pPr>
    <w:rPr>
      <w:rFonts w:cs="Arial"/>
      <w:kern w:val="3"/>
      <w:sz w:val="21"/>
      <w:szCs w:val="21"/>
      <w:lang w:eastAsia="zh-CN"/>
    </w:rPr>
  </w:style>
  <w:style w:type="paragraph" w:styleId="a3">
    <w:name w:val="caption"/>
    <w:basedOn w:val="Standard"/>
    <w:next w:val="Textbody"/>
    <w:uiPriority w:val="99"/>
    <w:qFormat/>
    <w:rsid w:val="0042501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xtbody">
    <w:name w:val="Text body"/>
    <w:basedOn w:val="Standard"/>
    <w:uiPriority w:val="99"/>
    <w:rsid w:val="0042501B"/>
    <w:pPr>
      <w:spacing w:after="120"/>
    </w:pPr>
  </w:style>
  <w:style w:type="paragraph" w:styleId="a4">
    <w:name w:val="Title"/>
    <w:basedOn w:val="Standard"/>
    <w:next w:val="Textbody"/>
    <w:link w:val="a5"/>
    <w:uiPriority w:val="99"/>
    <w:qFormat/>
    <w:rsid w:val="0042501B"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A86B04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styleId="a6">
    <w:name w:val="Subtitle"/>
    <w:basedOn w:val="a3"/>
    <w:next w:val="Textbody"/>
    <w:link w:val="a7"/>
    <w:uiPriority w:val="99"/>
    <w:qFormat/>
    <w:rsid w:val="0042501B"/>
    <w:pPr>
      <w:jc w:val="center"/>
    </w:pPr>
  </w:style>
  <w:style w:type="character" w:customStyle="1" w:styleId="a7">
    <w:name w:val="Подзаголовок Знак"/>
    <w:basedOn w:val="a0"/>
    <w:link w:val="a6"/>
    <w:uiPriority w:val="99"/>
    <w:locked/>
    <w:rsid w:val="00A86B04"/>
    <w:rPr>
      <w:rFonts w:ascii="Cambria" w:hAnsi="Cambria" w:cs="Cambria"/>
      <w:kern w:val="3"/>
      <w:sz w:val="24"/>
      <w:szCs w:val="24"/>
      <w:lang w:eastAsia="zh-CN"/>
    </w:rPr>
  </w:style>
  <w:style w:type="paragraph" w:styleId="a8">
    <w:name w:val="List"/>
    <w:basedOn w:val="Textbody"/>
    <w:uiPriority w:val="99"/>
    <w:rsid w:val="0042501B"/>
    <w:rPr>
      <w:sz w:val="24"/>
      <w:szCs w:val="24"/>
    </w:rPr>
  </w:style>
  <w:style w:type="paragraph" w:customStyle="1" w:styleId="Index">
    <w:name w:val="Index"/>
    <w:basedOn w:val="Standard"/>
    <w:uiPriority w:val="99"/>
    <w:rsid w:val="0042501B"/>
    <w:pPr>
      <w:suppressLineNumbers/>
    </w:pPr>
    <w:rPr>
      <w:sz w:val="24"/>
      <w:szCs w:val="24"/>
    </w:rPr>
  </w:style>
  <w:style w:type="paragraph" w:customStyle="1" w:styleId="ConsPlusDocList">
    <w:name w:val="ConsPlusDocList"/>
    <w:next w:val="Standard"/>
    <w:uiPriority w:val="99"/>
    <w:rsid w:val="0042501B"/>
    <w:pPr>
      <w:widowControl w:val="0"/>
      <w:suppressAutoHyphens/>
      <w:autoSpaceDE w:val="0"/>
      <w:autoSpaceDN w:val="0"/>
      <w:textAlignment w:val="baseline"/>
    </w:pPr>
    <w:rPr>
      <w:rFonts w:cs="Arial"/>
      <w:kern w:val="3"/>
      <w:lang w:eastAsia="zh-CN"/>
    </w:rPr>
  </w:style>
  <w:style w:type="paragraph" w:customStyle="1" w:styleId="ConsPlusCell">
    <w:name w:val="ConsPlusCell"/>
    <w:next w:val="Standard"/>
    <w:uiPriority w:val="99"/>
    <w:rsid w:val="0042501B"/>
    <w:pPr>
      <w:widowControl w:val="0"/>
      <w:suppressAutoHyphens/>
      <w:autoSpaceDE w:val="0"/>
      <w:autoSpaceDN w:val="0"/>
      <w:textAlignment w:val="baseline"/>
    </w:pPr>
    <w:rPr>
      <w:rFonts w:cs="Arial"/>
      <w:kern w:val="3"/>
      <w:lang w:eastAsia="zh-CN"/>
    </w:rPr>
  </w:style>
  <w:style w:type="paragraph" w:customStyle="1" w:styleId="ConsPlusNonformat">
    <w:name w:val="ConsPlusNonformat"/>
    <w:next w:val="Standard"/>
    <w:uiPriority w:val="99"/>
    <w:rsid w:val="0042501B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customStyle="1" w:styleId="ConsPlusTitle">
    <w:name w:val="ConsPlusTitle"/>
    <w:next w:val="Standard"/>
    <w:uiPriority w:val="99"/>
    <w:rsid w:val="0042501B"/>
    <w:pPr>
      <w:widowControl w:val="0"/>
      <w:suppressAutoHyphens/>
      <w:autoSpaceDE w:val="0"/>
      <w:autoSpaceDN w:val="0"/>
      <w:textAlignment w:val="baseline"/>
    </w:pPr>
    <w:rPr>
      <w:rFonts w:cs="Arial"/>
      <w:b/>
      <w:bCs/>
      <w:kern w:val="3"/>
      <w:lang w:eastAsia="zh-CN"/>
    </w:rPr>
  </w:style>
  <w:style w:type="paragraph" w:customStyle="1" w:styleId="ConsPlusNormal">
    <w:name w:val="ConsPlusNormal"/>
    <w:uiPriority w:val="99"/>
    <w:rsid w:val="0042501B"/>
    <w:pPr>
      <w:suppressAutoHyphens/>
      <w:autoSpaceDE w:val="0"/>
      <w:autoSpaceDN w:val="0"/>
      <w:ind w:firstLine="720"/>
      <w:textAlignment w:val="baseline"/>
    </w:pPr>
    <w:rPr>
      <w:rFonts w:cs="Arial"/>
      <w:kern w:val="3"/>
      <w:lang w:eastAsia="zh-CN"/>
    </w:rPr>
  </w:style>
  <w:style w:type="paragraph" w:styleId="a9">
    <w:name w:val="Balloon Text"/>
    <w:basedOn w:val="a"/>
    <w:link w:val="1"/>
    <w:uiPriority w:val="99"/>
    <w:semiHidden/>
    <w:rsid w:val="0042501B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9"/>
    <w:uiPriority w:val="99"/>
    <w:semiHidden/>
    <w:locked/>
    <w:rsid w:val="00A86B04"/>
    <w:rPr>
      <w:rFonts w:ascii="Times New Roman" w:hAnsi="Times New Roman" w:cs="Times New Roman"/>
      <w:kern w:val="3"/>
      <w:sz w:val="2"/>
      <w:szCs w:val="2"/>
      <w:lang w:eastAsia="zh-CN"/>
    </w:rPr>
  </w:style>
  <w:style w:type="paragraph" w:customStyle="1" w:styleId="ConsPlusDocList1">
    <w:name w:val="ConsPlusDocList1"/>
    <w:next w:val="Standard"/>
    <w:uiPriority w:val="99"/>
    <w:rsid w:val="0042501B"/>
    <w:pPr>
      <w:widowControl w:val="0"/>
      <w:autoSpaceDE w:val="0"/>
      <w:autoSpaceDN w:val="0"/>
      <w:textAlignment w:val="baseline"/>
    </w:pPr>
    <w:rPr>
      <w:rFonts w:cs="Arial"/>
      <w:kern w:val="3"/>
      <w:lang w:eastAsia="zh-CN"/>
    </w:rPr>
  </w:style>
  <w:style w:type="paragraph" w:customStyle="1" w:styleId="ConsPlusCell1">
    <w:name w:val="ConsPlusCell1"/>
    <w:next w:val="Standard"/>
    <w:uiPriority w:val="99"/>
    <w:rsid w:val="0042501B"/>
    <w:pPr>
      <w:widowControl w:val="0"/>
      <w:autoSpaceDE w:val="0"/>
      <w:autoSpaceDN w:val="0"/>
      <w:textAlignment w:val="baseline"/>
    </w:pPr>
    <w:rPr>
      <w:rFonts w:cs="Arial"/>
      <w:kern w:val="3"/>
      <w:lang w:eastAsia="zh-CN"/>
    </w:rPr>
  </w:style>
  <w:style w:type="paragraph" w:customStyle="1" w:styleId="ConsPlusNonformat1">
    <w:name w:val="ConsPlusNonformat1"/>
    <w:next w:val="Standard"/>
    <w:uiPriority w:val="99"/>
    <w:rsid w:val="0042501B"/>
    <w:pPr>
      <w:widowControl w:val="0"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customStyle="1" w:styleId="ConsPlusTitle1">
    <w:name w:val="ConsPlusTitle1"/>
    <w:next w:val="Standard"/>
    <w:uiPriority w:val="99"/>
    <w:rsid w:val="0042501B"/>
    <w:pPr>
      <w:widowControl w:val="0"/>
      <w:autoSpaceDE w:val="0"/>
      <w:autoSpaceDN w:val="0"/>
      <w:textAlignment w:val="baseline"/>
    </w:pPr>
    <w:rPr>
      <w:rFonts w:cs="Arial"/>
      <w:b/>
      <w:bCs/>
      <w:kern w:val="3"/>
      <w:lang w:eastAsia="zh-CN"/>
    </w:rPr>
  </w:style>
  <w:style w:type="paragraph" w:customStyle="1" w:styleId="ConsPlusNormal1">
    <w:name w:val="ConsPlusNormal1"/>
    <w:uiPriority w:val="99"/>
    <w:rsid w:val="0042501B"/>
    <w:pPr>
      <w:autoSpaceDN w:val="0"/>
      <w:textAlignment w:val="baseline"/>
    </w:pPr>
    <w:rPr>
      <w:rFonts w:cs="Arial"/>
      <w:kern w:val="3"/>
      <w:lang w:eastAsia="zh-CN"/>
    </w:rPr>
  </w:style>
  <w:style w:type="character" w:customStyle="1" w:styleId="Internetlink">
    <w:name w:val="Internet link"/>
    <w:uiPriority w:val="99"/>
    <w:rsid w:val="0042501B"/>
    <w:rPr>
      <w:rFonts w:cs="Times New Roman"/>
      <w:color w:val="000080"/>
      <w:u w:val="single"/>
    </w:rPr>
  </w:style>
  <w:style w:type="character" w:customStyle="1" w:styleId="NumberingSymbols">
    <w:name w:val="Numbering Symbols"/>
    <w:uiPriority w:val="99"/>
    <w:rsid w:val="0042501B"/>
    <w:rPr>
      <w:rFonts w:cs="Times New Roman"/>
      <w:sz w:val="28"/>
      <w:szCs w:val="28"/>
    </w:rPr>
  </w:style>
  <w:style w:type="character" w:customStyle="1" w:styleId="aa">
    <w:name w:val="Текст выноски Знак"/>
    <w:basedOn w:val="a0"/>
    <w:uiPriority w:val="99"/>
    <w:rsid w:val="0042501B"/>
    <w:rPr>
      <w:rFonts w:ascii="Tahoma" w:hAnsi="Tahoma" w:cs="Tahoma"/>
      <w:sz w:val="14"/>
      <w:szCs w:val="14"/>
    </w:rPr>
  </w:style>
  <w:style w:type="character" w:customStyle="1" w:styleId="BulletSymbols">
    <w:name w:val="Bullet Symbols"/>
    <w:uiPriority w:val="99"/>
    <w:rsid w:val="0042501B"/>
    <w:rPr>
      <w:rFonts w:ascii="OpenSymbol" w:hAnsi="OpenSymbol" w:cs="OpenSymbol"/>
    </w:rPr>
  </w:style>
  <w:style w:type="character" w:customStyle="1" w:styleId="ab">
    <w:name w:val="Текст Знак"/>
    <w:basedOn w:val="a0"/>
    <w:link w:val="ac"/>
    <w:uiPriority w:val="99"/>
    <w:locked/>
    <w:rsid w:val="00A14754"/>
    <w:rPr>
      <w:rFonts w:ascii="Courier New" w:hAnsi="Courier New" w:cs="Courier New"/>
      <w:lang w:val="ru-RU" w:eastAsia="ru-RU"/>
    </w:rPr>
  </w:style>
  <w:style w:type="paragraph" w:styleId="ac">
    <w:name w:val="Plain Text"/>
    <w:basedOn w:val="a"/>
    <w:link w:val="ab"/>
    <w:uiPriority w:val="99"/>
    <w:rsid w:val="00A14754"/>
    <w:pPr>
      <w:widowControl/>
      <w:suppressAutoHyphens w:val="0"/>
      <w:autoSpaceDN/>
      <w:textAlignment w:val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PlainTextChar">
    <w:name w:val="Plain Text Char"/>
    <w:basedOn w:val="a0"/>
    <w:link w:val="ac"/>
    <w:uiPriority w:val="99"/>
    <w:semiHidden/>
    <w:locked/>
    <w:rsid w:val="00A86B04"/>
    <w:rPr>
      <w:rFonts w:ascii="Courier New" w:hAnsi="Courier New" w:cs="Courier New"/>
      <w:kern w:val="3"/>
      <w:sz w:val="20"/>
      <w:szCs w:val="20"/>
      <w:lang w:eastAsia="zh-CN"/>
    </w:rPr>
  </w:style>
  <w:style w:type="paragraph" w:customStyle="1" w:styleId="ad">
    <w:name w:val="Текст (лев. подпись)"/>
    <w:basedOn w:val="a"/>
    <w:next w:val="a"/>
    <w:uiPriority w:val="99"/>
    <w:rsid w:val="00A14754"/>
    <w:pPr>
      <w:suppressAutoHyphens w:val="0"/>
      <w:autoSpaceDE w:val="0"/>
      <w:adjustRightInd w:val="0"/>
      <w:textAlignment w:val="auto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1794</Words>
  <Characters>10226</Characters>
  <Application>Microsoft Office Word</Application>
  <DocSecurity>0</DocSecurity>
  <Lines>85</Lines>
  <Paragraphs>23</Paragraphs>
  <ScaleCrop>false</ScaleCrop>
  <Company/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152-ФЗ(ред. от 23.07.2013)"О персональных данных"</dc:title>
  <dc:subject/>
  <dc:creator>ConsultantPlus</dc:creator>
  <cp:keywords/>
  <dc:description/>
  <cp:lastModifiedBy>adm</cp:lastModifiedBy>
  <cp:revision>11</cp:revision>
  <cp:lastPrinted>2014-06-26T13:09:00Z</cp:lastPrinted>
  <dcterms:created xsi:type="dcterms:W3CDTF">2015-06-16T13:32:00Z</dcterms:created>
  <dcterms:modified xsi:type="dcterms:W3CDTF">2015-07-02T08:38:00Z</dcterms:modified>
</cp:coreProperties>
</file>