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C4800" w14:textId="77777777" w:rsidR="00476E35" w:rsidRDefault="00F07A98" w:rsidP="00476E35">
      <w:r w:rsidRPr="00F07A98">
        <w:rPr>
          <w:noProof/>
        </w:rPr>
        <w:drawing>
          <wp:anchor distT="0" distB="0" distL="114300" distR="114300" simplePos="0" relativeHeight="251659264" behindDoc="0" locked="0" layoutInCell="1" allowOverlap="1" wp14:anchorId="0B537172" wp14:editId="1B33DF2F">
            <wp:simplePos x="0" y="0"/>
            <wp:positionH relativeFrom="column">
              <wp:posOffset>2634615</wp:posOffset>
            </wp:positionH>
            <wp:positionV relativeFrom="paragraph">
              <wp:posOffset>-453390</wp:posOffset>
            </wp:positionV>
            <wp:extent cx="533400" cy="66675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31399" w14:textId="77777777" w:rsidR="00476E35" w:rsidRDefault="00476E35" w:rsidP="00476E35"/>
    <w:p w14:paraId="7883A820" w14:textId="77777777" w:rsidR="00F07A98" w:rsidRPr="009E6F58" w:rsidRDefault="00F07A98" w:rsidP="009E6F58">
      <w:pPr>
        <w:ind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E6F58">
        <w:rPr>
          <w:rFonts w:ascii="Times New Roman" w:hAnsi="Times New Roman"/>
          <w:b/>
          <w:sz w:val="28"/>
          <w:szCs w:val="28"/>
        </w:rPr>
        <w:t xml:space="preserve">АДМИНИСТРАЦИЯ МЕРЧАНСКОГО СЕЛЬСКОГО </w:t>
      </w:r>
      <w:r w:rsidR="009E6F58">
        <w:rPr>
          <w:rFonts w:ascii="Times New Roman" w:hAnsi="Times New Roman"/>
          <w:b/>
          <w:sz w:val="28"/>
          <w:szCs w:val="28"/>
        </w:rPr>
        <w:t>П</w:t>
      </w:r>
      <w:r w:rsidRPr="009E6F58">
        <w:rPr>
          <w:rFonts w:ascii="Times New Roman" w:hAnsi="Times New Roman"/>
          <w:b/>
          <w:sz w:val="28"/>
          <w:szCs w:val="28"/>
        </w:rPr>
        <w:t>ОСЕЛЕНИЯ</w:t>
      </w:r>
    </w:p>
    <w:p w14:paraId="6DD5C1C4" w14:textId="77777777" w:rsidR="00F07A98" w:rsidRPr="009E6F58" w:rsidRDefault="00F07A98" w:rsidP="00F07A9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E6F58">
        <w:rPr>
          <w:rFonts w:ascii="Times New Roman" w:hAnsi="Times New Roman"/>
          <w:b/>
          <w:sz w:val="28"/>
          <w:szCs w:val="28"/>
        </w:rPr>
        <w:t>КРЫМСКОГО РАЙОНА</w:t>
      </w:r>
    </w:p>
    <w:p w14:paraId="3C777D01" w14:textId="77777777" w:rsidR="00F07A98" w:rsidRPr="009B25BA" w:rsidRDefault="00F07A98" w:rsidP="00F07A98">
      <w:pPr>
        <w:jc w:val="center"/>
        <w:rPr>
          <w:rFonts w:ascii="Times New Roman" w:hAnsi="Times New Roman"/>
          <w:b/>
          <w:spacing w:val="20"/>
          <w:sz w:val="32"/>
          <w:szCs w:val="32"/>
        </w:rPr>
      </w:pPr>
    </w:p>
    <w:p w14:paraId="4F03727E" w14:textId="77777777" w:rsidR="00F07A98" w:rsidRPr="004D79FA" w:rsidRDefault="00F07A98" w:rsidP="00F07A98">
      <w:pPr>
        <w:jc w:val="center"/>
        <w:rPr>
          <w:rFonts w:ascii="Times New Roman" w:hAnsi="Times New Roman"/>
          <w:b/>
          <w:spacing w:val="12"/>
          <w:sz w:val="28"/>
          <w:szCs w:val="28"/>
        </w:rPr>
      </w:pPr>
      <w:r w:rsidRPr="009B25BA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  <w:r w:rsidR="00187DB8">
        <w:rPr>
          <w:rFonts w:ascii="Times New Roman" w:hAnsi="Times New Roman"/>
          <w:b/>
          <w:spacing w:val="12"/>
          <w:sz w:val="32"/>
          <w:szCs w:val="32"/>
        </w:rPr>
        <w:t xml:space="preserve"> (проект)</w:t>
      </w:r>
    </w:p>
    <w:p w14:paraId="524C3186" w14:textId="77777777" w:rsidR="00F07A98" w:rsidRPr="004D79FA" w:rsidRDefault="00F07A98" w:rsidP="00F07A98">
      <w:pPr>
        <w:tabs>
          <w:tab w:val="left" w:pos="2520"/>
          <w:tab w:val="left" w:pos="7740"/>
          <w:tab w:val="left" w:pos="9360"/>
        </w:tabs>
        <w:rPr>
          <w:rFonts w:ascii="Times New Roman" w:hAnsi="Times New Roman"/>
          <w:sz w:val="28"/>
          <w:szCs w:val="28"/>
        </w:rPr>
      </w:pPr>
    </w:p>
    <w:p w14:paraId="5014D525" w14:textId="77777777" w:rsidR="00943584" w:rsidRPr="00AB7841" w:rsidRDefault="00943584" w:rsidP="00943584">
      <w:pPr>
        <w:tabs>
          <w:tab w:val="left" w:pos="7740"/>
        </w:tabs>
        <w:spacing w:before="280"/>
        <w:ind w:firstLine="0"/>
      </w:pPr>
      <w:r w:rsidRPr="00AB7841">
        <w:t xml:space="preserve">от </w:t>
      </w:r>
      <w:r w:rsidR="00187DB8">
        <w:t>_____________</w:t>
      </w:r>
      <w:r>
        <w:tab/>
      </w:r>
      <w:r w:rsidRPr="00AB7841">
        <w:t>№</w:t>
      </w:r>
      <w:r w:rsidR="00187DB8">
        <w:t xml:space="preserve"> _____</w:t>
      </w:r>
    </w:p>
    <w:p w14:paraId="4A41C2C2" w14:textId="77777777" w:rsidR="00943584" w:rsidRDefault="00943584" w:rsidP="00943584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AB7841">
        <w:rPr>
          <w:rFonts w:ascii="Times New Roman" w:hAnsi="Times New Roman"/>
          <w:sz w:val="24"/>
          <w:szCs w:val="24"/>
        </w:rPr>
        <w:t>село Мерчанское</w:t>
      </w:r>
    </w:p>
    <w:p w14:paraId="57D96FE8" w14:textId="77777777" w:rsidR="00F07A98" w:rsidRPr="003E0C61" w:rsidRDefault="00F07A98" w:rsidP="00F07A98">
      <w:pPr>
        <w:ind w:firstLine="0"/>
      </w:pPr>
    </w:p>
    <w:p w14:paraId="29C717E1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Положения о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 </w:t>
      </w:r>
    </w:p>
    <w:p w14:paraId="55EBD4D3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0846F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соответствии с требованиями Федерального </w:t>
      </w:r>
      <w:hyperlink r:id="rId5" w:history="1">
        <w:r>
          <w:rPr>
            <w:rStyle w:val="a6"/>
            <w:rFonts w:ascii="Times New Roman" w:hAnsi="Times New Roman"/>
            <w:sz w:val="24"/>
            <w:szCs w:val="24"/>
          </w:rPr>
          <w:t>закон</w:t>
        </w:r>
      </w:hyperlink>
      <w:r>
        <w:rPr>
          <w:rFonts w:ascii="Times New Roman" w:hAnsi="Times New Roman" w:cs="Times New Roman"/>
          <w:sz w:val="24"/>
          <w:szCs w:val="24"/>
        </w:rPr>
        <w:t>а от 25 декабря 2008 года  №273-ФЗ «О противодействии коррупции»  и  Указом  Президента  Российской  Федерации от 1 июля 2010 года № 821 «</w:t>
      </w:r>
      <w:r>
        <w:rPr>
          <w:rFonts w:ascii="Times New Roman" w:eastAsiaTheme="minorHAnsi" w:hAnsi="Times New Roman" w:cs="Times New Roman"/>
          <w:bCs/>
          <w:color w:val="26282F"/>
          <w:sz w:val="24"/>
          <w:szCs w:val="24"/>
          <w:lang w:eastAsia="en-US"/>
        </w:rPr>
        <w:t>О комиссиях по соблюдению требований к служебному поведению федеральных государственных служащих и урегулированию конфликта интересов»,</w:t>
      </w:r>
      <w:r>
        <w:rPr>
          <w:rFonts w:ascii="Times New Roman" w:eastAsiaTheme="minorHAnsi" w:hAnsi="Times New Roman" w:cs="Times New Roman"/>
          <w:b/>
          <w:bCs/>
          <w:color w:val="26282F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color w:val="26282F"/>
          <w:sz w:val="24"/>
          <w:szCs w:val="24"/>
          <w:lang w:eastAsia="en-US"/>
        </w:rPr>
        <w:t xml:space="preserve">для соблюдения основных принципов противодействия коррупции, исключения возможности возникновения конфликта интересов, который мог бы повлиять на принимаемые комиссией решения, </w:t>
      </w:r>
      <w:r>
        <w:rPr>
          <w:rFonts w:ascii="Times New Roman" w:hAnsi="Times New Roman" w:cs="Times New Roman"/>
          <w:sz w:val="24"/>
          <w:szCs w:val="24"/>
        </w:rPr>
        <w:t>п о с т а н о в л я ю:</w:t>
      </w:r>
    </w:p>
    <w:p w14:paraId="52F571B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r:id="rId6" w:anchor="Par44" w:history="1">
        <w:r>
          <w:rPr>
            <w:rStyle w:val="a6"/>
            <w:rFonts w:ascii="Times New Roman" w:hAnsi="Times New Roman"/>
            <w:sz w:val="24"/>
            <w:szCs w:val="24"/>
          </w:rPr>
          <w:t>Положение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 (приложение № 1).</w:t>
      </w:r>
    </w:p>
    <w:p w14:paraId="2D192A37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Утвердить </w:t>
      </w:r>
      <w:hyperlink r:id="rId7" w:anchor="Par250" w:history="1">
        <w:r>
          <w:rPr>
            <w:rStyle w:val="a6"/>
            <w:rFonts w:ascii="Times New Roman" w:hAnsi="Times New Roman"/>
            <w:sz w:val="24"/>
            <w:szCs w:val="24"/>
          </w:rPr>
          <w:t>бланк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письма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 (приложение № 2).</w:t>
      </w:r>
    </w:p>
    <w:p w14:paraId="7A17A265" w14:textId="77777777" w:rsidR="00EF6C89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6C89">
        <w:rPr>
          <w:rFonts w:ascii="Times New Roman" w:hAnsi="Times New Roman" w:cs="Times New Roman"/>
          <w:sz w:val="24"/>
          <w:szCs w:val="24"/>
        </w:rPr>
        <w:t>3. Признать утрати</w:t>
      </w:r>
      <w:r w:rsidR="00EF6C89" w:rsidRPr="00EF6C89">
        <w:rPr>
          <w:rFonts w:ascii="Times New Roman" w:hAnsi="Times New Roman" w:cs="Times New Roman"/>
          <w:sz w:val="24"/>
          <w:szCs w:val="24"/>
        </w:rPr>
        <w:t>вшими</w:t>
      </w:r>
      <w:r w:rsidRPr="00EF6C89">
        <w:rPr>
          <w:rFonts w:ascii="Times New Roman" w:hAnsi="Times New Roman" w:cs="Times New Roman"/>
          <w:sz w:val="24"/>
          <w:szCs w:val="24"/>
        </w:rPr>
        <w:t xml:space="preserve"> силу постановле</w:t>
      </w:r>
      <w:r w:rsidR="00EF6C89">
        <w:rPr>
          <w:rFonts w:ascii="Times New Roman" w:hAnsi="Times New Roman" w:cs="Times New Roman"/>
          <w:sz w:val="24"/>
          <w:szCs w:val="24"/>
        </w:rPr>
        <w:t>ния</w:t>
      </w:r>
      <w:r w:rsidRPr="00EF6C89">
        <w:rPr>
          <w:rFonts w:ascii="Times New Roman" w:hAnsi="Times New Roman" w:cs="Times New Roman"/>
          <w:sz w:val="24"/>
          <w:szCs w:val="24"/>
        </w:rPr>
        <w:t xml:space="preserve"> администрации Мерчанского сельского поселения Крымского района</w:t>
      </w:r>
      <w:r w:rsidR="00EF6C89">
        <w:rPr>
          <w:rFonts w:ascii="Times New Roman" w:hAnsi="Times New Roman" w:cs="Times New Roman"/>
          <w:sz w:val="24"/>
          <w:szCs w:val="24"/>
        </w:rPr>
        <w:t>:</w:t>
      </w:r>
    </w:p>
    <w:p w14:paraId="53C8FCD9" w14:textId="77777777" w:rsidR="00EF6C89" w:rsidRDefault="00EF6C89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2945" w:rsidRPr="00EF6C89">
        <w:rPr>
          <w:rFonts w:ascii="Times New Roman" w:hAnsi="Times New Roman" w:cs="Times New Roman"/>
          <w:sz w:val="24"/>
          <w:szCs w:val="24"/>
        </w:rPr>
        <w:t xml:space="preserve"> от 11 декабря 2017 года № 349 «О комиссии по соблюдению требований к служебному поведению муниципальных служащих </w:t>
      </w:r>
      <w:proofErr w:type="gramStart"/>
      <w:r w:rsidR="00672945" w:rsidRPr="00EF6C89">
        <w:rPr>
          <w:rFonts w:ascii="Times New Roman" w:hAnsi="Times New Roman" w:cs="Times New Roman"/>
          <w:sz w:val="24"/>
          <w:szCs w:val="24"/>
        </w:rPr>
        <w:t>администрации  Мерчанского</w:t>
      </w:r>
      <w:proofErr w:type="gramEnd"/>
      <w:r w:rsidR="00672945" w:rsidRPr="00EF6C89">
        <w:rPr>
          <w:rFonts w:ascii="Times New Roman" w:hAnsi="Times New Roman" w:cs="Times New Roman"/>
          <w:sz w:val="24"/>
          <w:szCs w:val="24"/>
        </w:rPr>
        <w:t xml:space="preserve"> сельского поселения Крымского района и урегулированию конфликта интересов»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9754F8E" w14:textId="57B1C163" w:rsidR="00672945" w:rsidRDefault="00EF6C89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2 сентября 2020 № 74 «О внесении изменений в постановление администрации Мерчанского сельского поселения Крымского района</w:t>
      </w:r>
      <w:r w:rsidR="00672945">
        <w:rPr>
          <w:rFonts w:ascii="Times New Roman" w:hAnsi="Times New Roman" w:cs="Times New Roman"/>
          <w:sz w:val="24"/>
          <w:szCs w:val="24"/>
        </w:rPr>
        <w:t xml:space="preserve"> </w:t>
      </w:r>
      <w:r w:rsidRPr="00EF6C89">
        <w:rPr>
          <w:rFonts w:ascii="Times New Roman" w:hAnsi="Times New Roman" w:cs="Times New Roman"/>
          <w:sz w:val="24"/>
          <w:szCs w:val="24"/>
        </w:rPr>
        <w:t xml:space="preserve">от 11 декабря 2017 года № 349 «О комиссии по соблюдению требований к служебному поведению муниципальных служащих </w:t>
      </w:r>
      <w:proofErr w:type="gramStart"/>
      <w:r w:rsidRPr="00EF6C89">
        <w:rPr>
          <w:rFonts w:ascii="Times New Roman" w:hAnsi="Times New Roman" w:cs="Times New Roman"/>
          <w:sz w:val="24"/>
          <w:szCs w:val="24"/>
        </w:rPr>
        <w:t>администрации  Мерчанского</w:t>
      </w:r>
      <w:proofErr w:type="gramEnd"/>
      <w:r w:rsidRPr="00EF6C89">
        <w:rPr>
          <w:rFonts w:ascii="Times New Roman" w:hAnsi="Times New Roman" w:cs="Times New Roman"/>
          <w:sz w:val="24"/>
          <w:szCs w:val="24"/>
        </w:rPr>
        <w:t xml:space="preserve"> сельского поселения Крымского района и урегулированию конфликта интересов»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7EFFE37" w14:textId="6D790B41" w:rsidR="00EF6C89" w:rsidRDefault="00EF6C89" w:rsidP="00EF6C8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 </w:t>
      </w:r>
      <w:r>
        <w:rPr>
          <w:rFonts w:ascii="Times New Roman" w:hAnsi="Times New Roman" w:cs="Times New Roman"/>
          <w:sz w:val="24"/>
          <w:szCs w:val="24"/>
        </w:rPr>
        <w:t>1 августа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 xml:space="preserve"> «О внесении изменений в постановление администрации Мерчанского сельского поселения Крымского района </w:t>
      </w:r>
      <w:r w:rsidRPr="00EF6C89">
        <w:rPr>
          <w:rFonts w:ascii="Times New Roman" w:hAnsi="Times New Roman" w:cs="Times New Roman"/>
          <w:sz w:val="24"/>
          <w:szCs w:val="24"/>
        </w:rPr>
        <w:t>от 11 декабря 2017 года № 349 «О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интересов»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87F31B3" w14:textId="5954C7B5" w:rsidR="00EF6C89" w:rsidRDefault="00EF6C89" w:rsidP="00EF6C8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 </w:t>
      </w:r>
      <w:r>
        <w:rPr>
          <w:rFonts w:ascii="Times New Roman" w:hAnsi="Times New Roman" w:cs="Times New Roman"/>
          <w:sz w:val="24"/>
          <w:szCs w:val="24"/>
        </w:rPr>
        <w:t>11 декабря</w:t>
      </w:r>
      <w:r>
        <w:rPr>
          <w:rFonts w:ascii="Times New Roman" w:hAnsi="Times New Roman" w:cs="Times New Roman"/>
          <w:sz w:val="24"/>
          <w:szCs w:val="24"/>
        </w:rPr>
        <w:t xml:space="preserve"> 2023 № </w:t>
      </w:r>
      <w:r>
        <w:rPr>
          <w:rFonts w:ascii="Times New Roman" w:hAnsi="Times New Roman" w:cs="Times New Roman"/>
          <w:sz w:val="24"/>
          <w:szCs w:val="24"/>
        </w:rPr>
        <w:t>130</w:t>
      </w:r>
      <w:r>
        <w:rPr>
          <w:rFonts w:ascii="Times New Roman" w:hAnsi="Times New Roman" w:cs="Times New Roman"/>
          <w:sz w:val="24"/>
          <w:szCs w:val="24"/>
        </w:rPr>
        <w:t xml:space="preserve"> «О внесении изменений в постановление администрации Мерчанского сельского поселения Крымского района </w:t>
      </w:r>
      <w:r w:rsidRPr="00EF6C89">
        <w:rPr>
          <w:rFonts w:ascii="Times New Roman" w:hAnsi="Times New Roman" w:cs="Times New Roman"/>
          <w:sz w:val="24"/>
          <w:szCs w:val="24"/>
        </w:rPr>
        <w:t xml:space="preserve">от 11 декабря 2017 года № 349 «О комиссии по соблюдению требований к служебному поведению муниципальных служащих </w:t>
      </w:r>
      <w:proofErr w:type="gramStart"/>
      <w:r w:rsidRPr="00EF6C89">
        <w:rPr>
          <w:rFonts w:ascii="Times New Roman" w:hAnsi="Times New Roman" w:cs="Times New Roman"/>
          <w:sz w:val="24"/>
          <w:szCs w:val="24"/>
        </w:rPr>
        <w:t>администрации  Мерчанского</w:t>
      </w:r>
      <w:proofErr w:type="gramEnd"/>
      <w:r w:rsidRPr="00EF6C89">
        <w:rPr>
          <w:rFonts w:ascii="Times New Roman" w:hAnsi="Times New Roman" w:cs="Times New Roman"/>
          <w:sz w:val="24"/>
          <w:szCs w:val="24"/>
        </w:rPr>
        <w:t xml:space="preserve"> сельского поселения Крымского района и урегулированию конфликта интересов»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79D0AD" w14:textId="30FDAF9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</w:t>
      </w:r>
      <w:r w:rsidR="00EF6C89">
        <w:rPr>
          <w:rFonts w:ascii="Times New Roman" w:hAnsi="Times New Roman" w:cs="Times New Roman"/>
          <w:sz w:val="24"/>
          <w:szCs w:val="24"/>
        </w:rPr>
        <w:t>Ведущему</w:t>
      </w:r>
      <w:r>
        <w:rPr>
          <w:rFonts w:ascii="Times New Roman" w:hAnsi="Times New Roman" w:cs="Times New Roman"/>
          <w:sz w:val="24"/>
          <w:szCs w:val="24"/>
        </w:rPr>
        <w:t xml:space="preserve"> специалисту администрации Мерчанского сельского поселения Крымского района </w:t>
      </w:r>
      <w:r w:rsidR="00EF6C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F6C89">
        <w:rPr>
          <w:rFonts w:ascii="Times New Roman" w:hAnsi="Times New Roman" w:cs="Times New Roman"/>
          <w:sz w:val="24"/>
          <w:szCs w:val="24"/>
        </w:rPr>
        <w:t>Годиновой</w:t>
      </w:r>
      <w:proofErr w:type="spellEnd"/>
      <w:r w:rsidR="00EF6C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обнародовать настоящее постановление путем размещения на информационных стендах, расположенных на территории Мерчанского </w:t>
      </w:r>
      <w:r>
        <w:rPr>
          <w:rFonts w:ascii="Times New Roman" w:hAnsi="Times New Roman" w:cs="Times New Roman"/>
          <w:sz w:val="24"/>
          <w:szCs w:val="24"/>
        </w:rPr>
        <w:lastRenderedPageBreak/>
        <w:t>сельского поселения Крымского района и разместить на официальном сайте администрации Мерчанского сельского поселения Крымского района в сети Интернет.</w:t>
      </w:r>
    </w:p>
    <w:p w14:paraId="304771BD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Контроль за выполнением </w:t>
      </w:r>
      <w:r w:rsidRPr="00EF6C89">
        <w:rPr>
          <w:rFonts w:ascii="Times New Roman" w:hAnsi="Times New Roman" w:cs="Times New Roman"/>
          <w:sz w:val="24"/>
          <w:szCs w:val="24"/>
        </w:rPr>
        <w:t>настоящего постановления оставляю за собой.</w:t>
      </w:r>
    </w:p>
    <w:p w14:paraId="3FE320E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 Постановление вступает в силу после официального обнародования.</w:t>
      </w:r>
    </w:p>
    <w:p w14:paraId="0772DF98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CF8863C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5429898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6E4CF2B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Мерчанского сельского поселения</w:t>
      </w:r>
    </w:p>
    <w:p w14:paraId="32EC7731" w14:textId="7E774D0F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Крымского района      </w:t>
      </w:r>
      <w:r w:rsidR="00EF6C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 w:rsidR="00EF6C89">
        <w:rPr>
          <w:rFonts w:ascii="Times New Roman" w:hAnsi="Times New Roman" w:cs="Times New Roman"/>
          <w:sz w:val="24"/>
          <w:szCs w:val="24"/>
        </w:rPr>
        <w:t>Е.В.Прокопенко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34A57316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A3CD621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AEF803D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26F516B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3933422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143FA61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7E94928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BA86F5B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7C4B824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0D94539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A417732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C868AAF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0834D64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83CCBDF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6182A36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DCF427B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ABE6E7D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598891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6162D6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EAD90B8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DAF90B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E22548D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BA4BCE3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4B2E0FB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469D1B3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860DC3F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E2BD2EB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92C39A4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3FC8AB4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C6F397E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55FAB7A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E0E47E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5AD9336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0D185E8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B4ACC85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ECADB39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8714877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F87B0DB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0ED4576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B784B4A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E455A59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36EB13D" w14:textId="77777777" w:rsidR="00EF6C89" w:rsidRDefault="00EF6C89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F65FBFC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824"/>
      </w:tblGrid>
      <w:tr w:rsidR="00672945" w14:paraId="6FDC2CA6" w14:textId="77777777" w:rsidTr="00672945">
        <w:tc>
          <w:tcPr>
            <w:tcW w:w="4968" w:type="dxa"/>
          </w:tcPr>
          <w:p w14:paraId="7680C172" w14:textId="77777777" w:rsidR="00672945" w:rsidRDefault="006729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8" w:type="dxa"/>
            <w:hideMark/>
          </w:tcPr>
          <w:p w14:paraId="448A1685" w14:textId="77777777" w:rsidR="00672945" w:rsidRDefault="006729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1</w:t>
            </w:r>
          </w:p>
          <w:p w14:paraId="008EB992" w14:textId="77777777" w:rsidR="00672945" w:rsidRDefault="006729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 постановлению администрации Мерчанского сельского поселения Крымского района </w:t>
            </w:r>
          </w:p>
          <w:p w14:paraId="7E71D3ED" w14:textId="77777777" w:rsidR="00672945" w:rsidRDefault="006729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_________ № ____</w:t>
            </w:r>
          </w:p>
        </w:tc>
      </w:tr>
    </w:tbl>
    <w:p w14:paraId="6CA9C3EE" w14:textId="77777777" w:rsidR="00672945" w:rsidRDefault="00672945" w:rsidP="0067294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14:paraId="47CE6364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14:paraId="53C7DCC0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</w:t>
      </w:r>
    </w:p>
    <w:p w14:paraId="356CA165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3786BE5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DCFFF9D" w14:textId="77777777" w:rsidR="00672945" w:rsidRDefault="00672945" w:rsidP="0067294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Раздел1. Общие положения</w:t>
      </w:r>
    </w:p>
    <w:p w14:paraId="0F8E188F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950D65A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Положение о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 (далее - Положение) разработано в соответствии с </w:t>
      </w:r>
      <w:hyperlink r:id="rId8" w:history="1">
        <w:r>
          <w:rPr>
            <w:rStyle w:val="a6"/>
            <w:rFonts w:ascii="Times New Roman" w:hAnsi="Times New Roman"/>
            <w:sz w:val="24"/>
            <w:szCs w:val="24"/>
          </w:rPr>
          <w:t>частью 4 статьи 14.1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 марта 2007 года  № 25-ФЗ «О муниципальной службе в Российской Федерации», Федеральным </w:t>
      </w:r>
      <w:hyperlink r:id="rId9" w:history="1">
        <w:r>
          <w:rPr>
            <w:rStyle w:val="a6"/>
            <w:rFonts w:ascii="Times New Roman" w:hAnsi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25 декабря 2008 года № 273-ФЗ «О противодействии коррупции», </w:t>
      </w:r>
      <w:hyperlink r:id="rId10" w:history="1">
        <w:r>
          <w:rPr>
            <w:rStyle w:val="a6"/>
            <w:rFonts w:ascii="Times New Roman" w:hAnsi="Times New Roman"/>
            <w:sz w:val="24"/>
            <w:szCs w:val="24"/>
          </w:rPr>
          <w:t>Указом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от 1 июля 2010 года  № 821 «О комиссиях по соблюдению требований к служебному поведению федеральных государственных служащих и урегулированию конфликта интересов» и определяет порядок работы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 (далее - Комиссия).</w:t>
      </w:r>
    </w:p>
    <w:p w14:paraId="0D3C219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Комиссия в своей работе руководствуется </w:t>
      </w:r>
      <w:hyperlink r:id="rId11" w:history="1">
        <w:r>
          <w:rPr>
            <w:rStyle w:val="a6"/>
            <w:rFonts w:ascii="Times New Roman" w:hAnsi="Times New Roman"/>
            <w:sz w:val="24"/>
            <w:szCs w:val="24"/>
          </w:rPr>
          <w:t>Конституцией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законодательством Российской Федерации и Краснодарского края, </w:t>
      </w:r>
      <w:hyperlink r:id="rId12" w:history="1">
        <w:r>
          <w:rPr>
            <w:rStyle w:val="a6"/>
            <w:rFonts w:ascii="Times New Roman" w:hAnsi="Times New Roman"/>
            <w:sz w:val="24"/>
            <w:szCs w:val="24"/>
          </w:rPr>
          <w:t>уставом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Мерчанского сельского поселения Крымского района, правовыми актами органов местного самоуправления Мерчанского сельского поселения Крымского района, настоящим Положением.</w:t>
      </w:r>
    </w:p>
    <w:p w14:paraId="56E0C6F0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Основной задачей Комиссии является содействие органам:</w:t>
      </w:r>
    </w:p>
    <w:p w14:paraId="083CCA6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</w:rPr>
      </w:pPr>
      <w:r>
        <w:rPr>
          <w:rFonts w:ascii="Times New Roman" w:hAnsi="Times New Roman" w:cs="Times New Roman"/>
          <w:color w:val="22272F"/>
          <w:sz w:val="24"/>
          <w:szCs w:val="24"/>
        </w:rPr>
        <w:t xml:space="preserve">а) в обеспечении соблюдения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муниципальными служащими администрации Мерчанского сельского поселения Крымского района (далее - муниципальные служащие) </w:t>
      </w:r>
      <w:r>
        <w:rPr>
          <w:rFonts w:ascii="Times New Roman" w:hAnsi="Times New Roman" w:cs="Times New Roman"/>
          <w:color w:val="22272F"/>
          <w:sz w:val="24"/>
          <w:szCs w:val="24"/>
        </w:rPr>
        <w:t>ограничений и запретов, требований о предотвращении или об урегулировании конфликта интересов, исполнения обязанностей, установленных Федеральным законом от 25 декабря 2008 года № 273-ФЗ «О противодействии коррупции», другими федеральными законами в целях противодействия коррупции (далее - требования к служебному поведению и (или) требования об урегулировании конфликта интересов);</w:t>
      </w:r>
    </w:p>
    <w:p w14:paraId="1F2E2D8F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 осуществлении в администрации мер по предупреждению коррупции.</w:t>
      </w:r>
    </w:p>
    <w:p w14:paraId="499693C0" w14:textId="77777777" w:rsidR="00672945" w:rsidRDefault="00672945" w:rsidP="00672945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14:paraId="30AF0D8F" w14:textId="77777777" w:rsidR="00672945" w:rsidRDefault="00672945" w:rsidP="0067294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 Порядок образования комиссии</w:t>
      </w:r>
    </w:p>
    <w:p w14:paraId="46A7F480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45BAC44" w14:textId="77777777" w:rsidR="00672945" w:rsidRDefault="00672945" w:rsidP="00672945">
      <w:pPr>
        <w:ind w:firstLine="838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2.1. Комиссия образуется правовым актом администрации Мерчанского сельского поселения Крымского района (постановление). Указанным актом утверждаются состав комиссии.</w:t>
      </w:r>
    </w:p>
    <w:p w14:paraId="3BEC7768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2.2.</w:t>
      </w:r>
      <w:r>
        <w:rPr>
          <w:rFonts w:ascii="Times New Roman" w:hAnsi="Times New Roman"/>
          <w:color w:val="22272F"/>
          <w:shd w:val="clear" w:color="auto" w:fill="FFFFFF"/>
        </w:rPr>
        <w:t xml:space="preserve"> В состав комиссии входят председатель комиссии, его заместитель, назначаемые главой </w:t>
      </w:r>
      <w:r>
        <w:rPr>
          <w:rFonts w:ascii="Times New Roman" w:hAnsi="Times New Roman"/>
        </w:rPr>
        <w:t>Мерчанского сельского поселения Крымского</w:t>
      </w:r>
      <w:r>
        <w:rPr>
          <w:rFonts w:ascii="Times New Roman" w:hAnsi="Times New Roman"/>
          <w:color w:val="22272F"/>
          <w:shd w:val="clear" w:color="auto" w:fill="FFFFFF"/>
        </w:rPr>
        <w:t xml:space="preserve"> район из числа членов комиссии, замещающих должности муниципальной службы в администрации </w:t>
      </w:r>
      <w:r>
        <w:rPr>
          <w:rFonts w:ascii="Times New Roman" w:hAnsi="Times New Roman"/>
        </w:rPr>
        <w:t>Мерчанского сельского поселения Крымского</w:t>
      </w:r>
      <w:r>
        <w:rPr>
          <w:rFonts w:ascii="Times New Roman" w:hAnsi="Times New Roman"/>
          <w:color w:val="22272F"/>
          <w:shd w:val="clear" w:color="auto" w:fill="FFFFFF"/>
        </w:rPr>
        <w:t xml:space="preserve"> сельского поселения Крымский район,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</w:t>
      </w:r>
      <w:r>
        <w:rPr>
          <w:rFonts w:ascii="Times New Roman" w:hAnsi="Times New Roman"/>
          <w:color w:val="22272F"/>
          <w:shd w:val="clear" w:color="auto" w:fill="FFFFFF"/>
        </w:rPr>
        <w:lastRenderedPageBreak/>
        <w:t>заместитель председателя комиссии.</w:t>
      </w:r>
    </w:p>
    <w:p w14:paraId="79ADAE4A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Число членов комиссии, не замещающих должности муниципальной службы в администрации Мерчанского сельского поселения Крымского района, должно составлять не менее одной четверти от общего числа членов комиссии.</w:t>
      </w:r>
    </w:p>
    <w:p w14:paraId="17044119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2.3. 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14:paraId="19422B6F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2.4. В заседаниях комиссии с правом совещательного голоса участвуют:</w:t>
      </w:r>
    </w:p>
    <w:p w14:paraId="1A890284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а) непосредственный руководитель муниципального служащего, в отношение которого комиссией рассматривается вопрос о соблюдении требований к служебному поведению и (или) требований об урегулировании конфликта интересов;</w:t>
      </w:r>
    </w:p>
    <w:p w14:paraId="1532367B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б) другие муниципальные служащие, замещающие должности муниципальной службы в администрации Мерчанского сельского поселения Крымского района; специалисты, которые могут дать пояснения по вопросам муниципальной службы и вопросам, рассматриваемым комиссией;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</w:p>
    <w:p w14:paraId="4260CCD3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2.5. 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Мерчанского сельского поселения Крымского района, недопустимо.</w:t>
      </w:r>
    </w:p>
    <w:p w14:paraId="169E80B7" w14:textId="77777777" w:rsidR="00672945" w:rsidRDefault="00672945" w:rsidP="00672945">
      <w:pPr>
        <w:ind w:firstLine="838"/>
        <w:rPr>
          <w:rFonts w:ascii="Times New Roman" w:hAnsi="Times New Roman"/>
        </w:rPr>
      </w:pPr>
      <w:r>
        <w:rPr>
          <w:rFonts w:ascii="Times New Roman" w:hAnsi="Times New Roman"/>
        </w:rPr>
        <w:t>2.6. 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вопроса.».</w:t>
      </w:r>
    </w:p>
    <w:p w14:paraId="59BC9996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35CF6AB" w14:textId="77777777" w:rsidR="00672945" w:rsidRDefault="00672945" w:rsidP="0067294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14:paraId="106FDC89" w14:textId="77777777" w:rsidR="00672945" w:rsidRDefault="00672945" w:rsidP="0067294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2E6C2227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работы комиссии</w:t>
      </w:r>
    </w:p>
    <w:p w14:paraId="0566F65B" w14:textId="77777777" w:rsidR="00672945" w:rsidRDefault="00672945" w:rsidP="0067294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A05BFC6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 заседаниях Комиссии с правом совещательного голоса участвуют:</w:t>
      </w:r>
    </w:p>
    <w:p w14:paraId="299AEA0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администрации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</w:p>
    <w:p w14:paraId="37117D0A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88"/>
      <w:bookmarkEnd w:id="0"/>
      <w:r>
        <w:rPr>
          <w:rFonts w:ascii="Times New Roman" w:hAnsi="Times New Roman" w:cs="Times New Roman"/>
          <w:sz w:val="24"/>
          <w:szCs w:val="24"/>
        </w:rPr>
        <w:t xml:space="preserve">б) другие муниципальные служащие, замещающие должности муниципальной службы в администрации; специалисты, которые могут дать пояснения по вопросам муниципальной службы и вопросам, рассматриваемым комиссией; должностные лица других органов; представители заинтересованных организаций;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</w:t>
      </w:r>
      <w:r>
        <w:rPr>
          <w:rFonts w:ascii="Times New Roman" w:hAnsi="Times New Roman" w:cs="Times New Roman"/>
          <w:sz w:val="24"/>
          <w:szCs w:val="24"/>
        </w:rPr>
        <w:lastRenderedPageBreak/>
        <w:t>основании ходатайства муниципального служащего, в отношении которого Комиссией рассматривается этот вопрос, или любого члена комиссии.</w:t>
      </w:r>
    </w:p>
    <w:p w14:paraId="34F6C8B1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администрации, недопустимо.</w:t>
      </w:r>
    </w:p>
    <w:p w14:paraId="7A7E02E4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  <w:bookmarkStart w:id="1" w:name="Par91"/>
      <w:bookmarkEnd w:id="1"/>
    </w:p>
    <w:p w14:paraId="4F41E7CD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Основаниями для проведения заседания Комиссии являются:</w:t>
      </w:r>
    </w:p>
    <w:p w14:paraId="2E6690C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92"/>
      <w:bookmarkEnd w:id="2"/>
      <w:r>
        <w:rPr>
          <w:rFonts w:ascii="Times New Roman" w:hAnsi="Times New Roman" w:cs="Times New Roman"/>
          <w:sz w:val="24"/>
          <w:szCs w:val="24"/>
        </w:rPr>
        <w:t>а) представление главой Мерчанского сельского поселения Крымского района администрации информации:</w:t>
      </w:r>
    </w:p>
    <w:p w14:paraId="2FCD961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93"/>
      <w:bookmarkEnd w:id="3"/>
      <w:r>
        <w:rPr>
          <w:rFonts w:ascii="Times New Roman" w:hAnsi="Times New Roman" w:cs="Times New Roman"/>
          <w:sz w:val="24"/>
          <w:szCs w:val="24"/>
        </w:rPr>
        <w:t>о представлении муниципальным служащим недостоверных или неполных сведений о доходах, об имуществе и обязательствах имущественного характера своих, супруги (супруга) и несовершеннолетних детей;</w:t>
      </w:r>
    </w:p>
    <w:p w14:paraId="7D048C41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94"/>
      <w:bookmarkEnd w:id="4"/>
      <w:r>
        <w:rPr>
          <w:rFonts w:ascii="Times New Roman" w:hAnsi="Times New Roman" w:cs="Times New Roman"/>
          <w:sz w:val="24"/>
          <w:szCs w:val="24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14:paraId="3285A2E2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95"/>
      <w:bookmarkEnd w:id="5"/>
      <w:r>
        <w:rPr>
          <w:rFonts w:ascii="Times New Roman" w:hAnsi="Times New Roman" w:cs="Times New Roman"/>
          <w:sz w:val="24"/>
          <w:szCs w:val="24"/>
        </w:rPr>
        <w:t>б) поступившее в подразделение либо должностному лицу кадровой службы:</w:t>
      </w:r>
      <w:bookmarkStart w:id="6" w:name="Par96"/>
      <w:bookmarkEnd w:id="6"/>
    </w:p>
    <w:p w14:paraId="4BC688F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гражданина, замещавшего должность муниципальной службы, включенную в перечень должностей, утвержденный постановлением администрации Мерчанского сельского поселения Крымского района, о даче согласия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тысяч рублей на условиях гражданско-правового договора (гражданско-правовых договоров), в течение двух лет после увольнения с муниципальной службы, если отдельные функции муниципального (административного) управления данной организацией входили в его должностные (служебные) обязанности муниципального служащего;</w:t>
      </w:r>
    </w:p>
    <w:p w14:paraId="1A80ABBF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98"/>
      <w:bookmarkEnd w:id="7"/>
      <w:r>
        <w:rPr>
          <w:rFonts w:ascii="Times New Roman" w:hAnsi="Times New Roman" w:cs="Times New Roman"/>
          <w:sz w:val="24"/>
          <w:szCs w:val="24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своих, супруги (супруга) и несовершеннолетних детей;</w:t>
      </w:r>
    </w:p>
    <w:p w14:paraId="55496D37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заявление муниципального служащего о невозможности выполнить требования Федерального </w:t>
      </w:r>
      <w:hyperlink r:id="rId13" w:history="1">
        <w:r>
          <w:rPr>
            <w:rStyle w:val="a6"/>
            <w:rFonts w:ascii="Times New Roman" w:eastAsiaTheme="minorHAnsi" w:hAnsi="Times New Roman"/>
            <w:sz w:val="24"/>
            <w:szCs w:val="24"/>
            <w:lang w:eastAsia="en-US"/>
          </w:rPr>
          <w:t>закона</w:t>
        </w:r>
      </w:hyperlink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7 мая 2013 г.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(далее - Федеральный закон      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CEFC4F9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  <w:bookmarkStart w:id="8" w:name="Par99"/>
      <w:bookmarkEnd w:id="8"/>
    </w:p>
    <w:p w14:paraId="1564772D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представление главы Мерчанского сельского поселения Крымского района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мер по предупреждению коррупции;</w:t>
      </w:r>
      <w:bookmarkStart w:id="9" w:name="Par100"/>
      <w:bookmarkEnd w:id="9"/>
    </w:p>
    <w:p w14:paraId="4A3CB06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представление высшим должностным лицом Краснодарского края (руководителем высшего исполнительного органа государственной власти Краснодарского края) либо уполномоченным им лицом материалов проверки, свидетельствующих о представлении муниципальным служащим недостоверных или неполных сведений, предусмотренных </w:t>
      </w:r>
      <w:hyperlink r:id="rId14" w:history="1">
        <w:r>
          <w:rPr>
            <w:rStyle w:val="a6"/>
            <w:rFonts w:ascii="Times New Roman" w:hAnsi="Times New Roman"/>
            <w:sz w:val="24"/>
            <w:szCs w:val="24"/>
          </w:rPr>
          <w:t>частью 1 статьи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3 декабря 2012года № 230-ФЗ «О контроле за соответствием расходов лиц, замещающих государственные должности, и иных лиц их доходам»;</w:t>
      </w:r>
      <w:bookmarkStart w:id="10" w:name="Par102"/>
      <w:bookmarkEnd w:id="10"/>
    </w:p>
    <w:p w14:paraId="1548E61F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поступившее в соответствии с </w:t>
      </w:r>
      <w:hyperlink r:id="rId15" w:history="1">
        <w:r>
          <w:rPr>
            <w:rStyle w:val="a6"/>
            <w:rFonts w:ascii="Times New Roman" w:hAnsi="Times New Roman"/>
            <w:sz w:val="24"/>
            <w:szCs w:val="24"/>
          </w:rPr>
          <w:t>частью 4 статьи 12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25 декабря 2008 года  № 273-ФЗ «О противодействии коррупции»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hyperlink r:id="rId16" w:history="1">
        <w:r>
          <w:rPr>
            <w:rStyle w:val="a6"/>
            <w:rFonts w:ascii="Times New Roman" w:eastAsiaTheme="minorHAnsi" w:hAnsi="Times New Roman"/>
            <w:sz w:val="24"/>
            <w:szCs w:val="24"/>
            <w:lang w:eastAsia="en-US"/>
          </w:rPr>
          <w:t>статьей 64.1</w:t>
        </w:r>
      </w:hyperlink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Трудового кодекса 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в администрацию уведомление коммерческой или некоммерческой организации о заключении с гражданином, замещавшим должность муниципальной службы в администрации, трудового или гражданско-правового договора на выполнение работ (оказание услуг),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если отдельные функции муниципального управления данной организацией входили в его должностные (служебные) обязанности, исполняемые во время замещения должности в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Мерчанского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сельского поселения Крымского района </w:t>
      </w:r>
      <w:r>
        <w:rPr>
          <w:rFonts w:ascii="Times New Roman" w:hAnsi="Times New Roman" w:cs="Times New Roman"/>
          <w:sz w:val="24"/>
          <w:szCs w:val="24"/>
        </w:rPr>
        <w:t>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рассматривался.</w:t>
      </w:r>
    </w:p>
    <w:p w14:paraId="28B0E04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поступившее в администрацию муниципального образования представление органа прокуратуры о нарушении муниципальным служащим законодательства о противодействии коррупции путем предоставления неполных или недостоверных сведений о доходах, расходах, имуществе и обязательствах;</w:t>
      </w:r>
    </w:p>
    <w:p w14:paraId="24997D7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ж) уведомление муниципального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14:paraId="2F6EADA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Комиссия обязана рассмотреть письменное обращение гражданина о даче согласия на замещение на условиях трудового договора должности в организации и (или) на выполнение в данной организации работ (оказание данной организации услуг) на условиях гражданско-правового договора в течение семи дней со дня поступления указанного обращения в порядке, устанавливаемом нормативными правовыми актами Российской Федерации, и о принятом решении направить гражданину письменное уведомление в течение одного рабочего дня и уведомить его устно в течение трех рабочих дней.</w:t>
      </w:r>
    </w:p>
    <w:p w14:paraId="440973D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14:paraId="39AE6044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3.5.1. Обращение, указанное в </w:t>
      </w:r>
      <w:hyperlink r:id="rId17" w:anchor="Par96" w:history="1">
        <w:r>
          <w:rPr>
            <w:rStyle w:val="a6"/>
            <w:rFonts w:ascii="Times New Roman" w:hAnsi="Times New Roman"/>
            <w:sz w:val="24"/>
            <w:szCs w:val="24"/>
          </w:rPr>
          <w:t>абзаце втором подпункта «б» пункта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.4. настоящего Положения, подается гражданином, замещавшим должность муниципальной службы в администрации, в подразделение кадровой службы. 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некоммерческой организации, вид договора (трудовой или гражданско-правовой), предполагаемый срок его действия, сумма оплаты за выполнение (оказание) по договору работ (услуг). В подразделении кадровой службы осуществляется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18" w:history="1">
        <w:r>
          <w:rPr>
            <w:rStyle w:val="a6"/>
            <w:rFonts w:ascii="Times New Roman" w:hAnsi="Times New Roman"/>
            <w:sz w:val="24"/>
            <w:szCs w:val="24"/>
          </w:rPr>
          <w:t>статьи 12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25 декабря 2008 года  № 273-ФЗ «О противодействии коррупции». </w:t>
      </w:r>
      <w:r>
        <w:rPr>
          <w:rFonts w:ascii="Times New Roman" w:hAnsi="Times New Roman" w:cs="Times New Roman"/>
          <w:b/>
          <w:strike/>
          <w:sz w:val="24"/>
          <w:szCs w:val="24"/>
        </w:rPr>
        <w:t xml:space="preserve"> </w:t>
      </w:r>
    </w:p>
    <w:p w14:paraId="71AFE40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3.5.2. Обращение, указанное в </w:t>
      </w:r>
      <w:hyperlink r:id="rId19" w:anchor="Par96" w:history="1">
        <w:r>
          <w:rPr>
            <w:rStyle w:val="a6"/>
            <w:rFonts w:ascii="Times New Roman" w:hAnsi="Times New Roman"/>
            <w:sz w:val="24"/>
            <w:szCs w:val="24"/>
          </w:rPr>
          <w:t>абзаце втором подпункта «б» пункта 3</w:t>
        </w:r>
      </w:hyperlink>
      <w:r>
        <w:rPr>
          <w:rFonts w:ascii="Times New Roman" w:hAnsi="Times New Roman" w:cs="Times New Roman"/>
          <w:sz w:val="24"/>
          <w:szCs w:val="24"/>
        </w:rPr>
        <w:t>.4.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14:paraId="03CB936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3.5.3. Уведомление, указанное в </w:t>
      </w:r>
      <w:hyperlink r:id="rId20" w:anchor="Par102" w:history="1">
        <w:r>
          <w:rPr>
            <w:rStyle w:val="a6"/>
            <w:rFonts w:ascii="Times New Roman" w:hAnsi="Times New Roman"/>
            <w:sz w:val="24"/>
            <w:szCs w:val="24"/>
          </w:rPr>
          <w:t>подпункте «д» пункта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.4. настоящего Положения, рассматривается ответственным специалистом по профилактике коррупционных и иных правонарушений, которое осуществляет подготовку мотивированного заключения о соблюдении гражданином, замещавшим должность муниципальной службы в администрации, требований </w:t>
      </w:r>
      <w:hyperlink r:id="rId21" w:history="1">
        <w:r>
          <w:rPr>
            <w:rStyle w:val="a6"/>
            <w:rFonts w:ascii="Times New Roman" w:hAnsi="Times New Roman"/>
            <w:sz w:val="24"/>
            <w:szCs w:val="24"/>
          </w:rPr>
          <w:t>статьи 12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25 декабря 2008 года № 273-ФЗ «О противодействии коррупции». </w:t>
      </w:r>
    </w:p>
    <w:p w14:paraId="33E35699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3.5.4. Уведомления, указанные в абзаце пятом подпункта «б» и подпункте «ж» пункта 3.4 настоящего Положения, рассматриваются соответствующим уполномоченным лицом по кадровой работе администрации, который осуществляет подготовку мотивированных заключений по результатам рассмотрения уведомлений.</w:t>
      </w:r>
    </w:p>
    <w:p w14:paraId="337E068C" w14:textId="77777777" w:rsidR="00672945" w:rsidRDefault="00672945" w:rsidP="00672945">
      <w:pPr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3.5.5. При подготовке мотивированного заключения по результатам рассмотрения обращения, указанного в абзаце втором подпункта «б» пункта 3.4. настоящего Положения, или уведомлений, указанных в абзаце пятом подпункта «б» и </w:t>
      </w:r>
      <w:r>
        <w:rPr>
          <w:rFonts w:ascii="Times New Roman" w:hAnsi="Times New Roman"/>
          <w:color w:val="FF0000"/>
          <w:shd w:val="clear" w:color="auto" w:fill="FFFFFF"/>
        </w:rPr>
        <w:t xml:space="preserve">подпунктах «д» и «ж» пункта 3.4 </w:t>
      </w:r>
      <w:r>
        <w:rPr>
          <w:rFonts w:ascii="Times New Roman" w:hAnsi="Times New Roman"/>
        </w:rPr>
        <w:t>настоящего Положения, соответствующее уполномоченное лицо по кадровой работе администрации имеют право проводить собеседование с муниципальным служащим, представившим обращение или уведомление, получать от него письменные пояснения, а глава администрации или его заместитель,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14:paraId="04CDEFF8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3.5.6. Мотивированные заключения, предусмотренные </w:t>
      </w:r>
      <w:hyperlink r:id="rId22" w:anchor="sub_10171" w:history="1">
        <w:r>
          <w:rPr>
            <w:rStyle w:val="a6"/>
            <w:rFonts w:ascii="Times New Roman" w:eastAsiaTheme="minorHAnsi" w:hAnsi="Times New Roman"/>
            <w:lang w:eastAsia="en-US"/>
          </w:rPr>
          <w:t>пунктами 3.5.1</w:t>
        </w:r>
      </w:hyperlink>
      <w:r>
        <w:rPr>
          <w:rFonts w:ascii="Times New Roman" w:eastAsiaTheme="minorHAnsi" w:hAnsi="Times New Roman"/>
          <w:lang w:eastAsia="en-US"/>
        </w:rPr>
        <w:t xml:space="preserve">, </w:t>
      </w:r>
      <w:hyperlink r:id="rId23" w:anchor="sub_10173" w:history="1">
        <w:r>
          <w:rPr>
            <w:rStyle w:val="a6"/>
            <w:rFonts w:ascii="Times New Roman" w:eastAsiaTheme="minorHAnsi" w:hAnsi="Times New Roman"/>
            <w:lang w:eastAsia="en-US"/>
          </w:rPr>
          <w:t>3.5.3</w:t>
        </w:r>
      </w:hyperlink>
      <w:r>
        <w:rPr>
          <w:rFonts w:ascii="Times New Roman" w:eastAsiaTheme="minorHAnsi" w:hAnsi="Times New Roman"/>
          <w:lang w:eastAsia="en-US"/>
        </w:rPr>
        <w:t xml:space="preserve"> и 3.</w:t>
      </w:r>
      <w:hyperlink r:id="rId24" w:anchor="sub_10174" w:history="1">
        <w:r>
          <w:rPr>
            <w:rStyle w:val="a6"/>
            <w:rFonts w:ascii="Times New Roman" w:eastAsiaTheme="minorHAnsi" w:hAnsi="Times New Roman"/>
            <w:lang w:eastAsia="en-US"/>
          </w:rPr>
          <w:t>5.4</w:t>
        </w:r>
      </w:hyperlink>
      <w:r>
        <w:rPr>
          <w:rFonts w:ascii="Times New Roman" w:eastAsiaTheme="minorHAnsi" w:hAnsi="Times New Roman"/>
          <w:lang w:eastAsia="en-US"/>
        </w:rPr>
        <w:t xml:space="preserve"> настоящего Положения, должны содержать:</w:t>
      </w:r>
    </w:p>
    <w:p w14:paraId="6B7BBF07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а) информацию, изложенную в обращениях или уведомлениях, указанных в </w:t>
      </w:r>
      <w:hyperlink r:id="rId25" w:anchor="sub_101622" w:history="1">
        <w:r>
          <w:rPr>
            <w:rStyle w:val="a6"/>
            <w:rFonts w:ascii="Times New Roman" w:eastAsiaTheme="minorHAnsi" w:hAnsi="Times New Roman"/>
            <w:lang w:eastAsia="en-US"/>
          </w:rPr>
          <w:t>абзацах втором</w:t>
        </w:r>
      </w:hyperlink>
      <w:r>
        <w:rPr>
          <w:rFonts w:ascii="Times New Roman" w:eastAsiaTheme="minorHAnsi" w:hAnsi="Times New Roman"/>
          <w:lang w:eastAsia="en-US"/>
        </w:rPr>
        <w:t xml:space="preserve"> и </w:t>
      </w:r>
      <w:hyperlink r:id="rId26" w:anchor="sub_101625" w:history="1">
        <w:r>
          <w:rPr>
            <w:rStyle w:val="a6"/>
            <w:rFonts w:ascii="Times New Roman" w:eastAsiaTheme="minorHAnsi" w:hAnsi="Times New Roman"/>
            <w:lang w:eastAsia="en-US"/>
          </w:rPr>
          <w:t>пятом подпункта «б»</w:t>
        </w:r>
      </w:hyperlink>
      <w:r>
        <w:rPr>
          <w:rFonts w:ascii="Times New Roman" w:eastAsiaTheme="minorHAnsi" w:hAnsi="Times New Roman"/>
          <w:lang w:eastAsia="en-US"/>
        </w:rPr>
        <w:t xml:space="preserve"> и </w:t>
      </w:r>
      <w:r>
        <w:rPr>
          <w:rFonts w:ascii="Times New Roman" w:hAnsi="Times New Roman"/>
          <w:color w:val="FF0000"/>
        </w:rPr>
        <w:t xml:space="preserve">подпунктах «д» и «ж» пункта 3.4 </w:t>
      </w:r>
      <w:r>
        <w:rPr>
          <w:rFonts w:ascii="Times New Roman" w:eastAsiaTheme="minorHAnsi" w:hAnsi="Times New Roman"/>
          <w:color w:val="FF0000"/>
          <w:lang w:eastAsia="en-US"/>
        </w:rPr>
        <w:t xml:space="preserve">настоящего </w:t>
      </w:r>
      <w:r>
        <w:rPr>
          <w:rFonts w:ascii="Times New Roman" w:eastAsiaTheme="minorHAnsi" w:hAnsi="Times New Roman"/>
          <w:lang w:eastAsia="en-US"/>
        </w:rPr>
        <w:t>Положения;</w:t>
      </w:r>
    </w:p>
    <w:p w14:paraId="055C69C1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14:paraId="4551CE7B" w14:textId="77777777" w:rsidR="00672945" w:rsidRDefault="00672945" w:rsidP="00672945">
      <w:pPr>
        <w:ind w:firstLine="851"/>
        <w:rPr>
          <w:rFonts w:ascii="Times New Roman" w:eastAsia="Times New Roman" w:hAnsi="Times New Roman"/>
          <w:b/>
        </w:rPr>
      </w:pPr>
      <w:r>
        <w:rPr>
          <w:rFonts w:ascii="Times New Roman" w:eastAsiaTheme="minorHAnsi" w:hAnsi="Times New Roman"/>
          <w:lang w:eastAsia="en-US"/>
        </w:rPr>
        <w:t xml:space="preserve">в) мотивированный вывод по результатам предварительного рассмотрения обращений и уведомлений, указанных в </w:t>
      </w:r>
      <w:hyperlink r:id="rId27" w:anchor="sub_101622" w:history="1">
        <w:r>
          <w:rPr>
            <w:rStyle w:val="a6"/>
            <w:rFonts w:ascii="Times New Roman" w:eastAsiaTheme="minorHAnsi" w:hAnsi="Times New Roman"/>
            <w:lang w:eastAsia="en-US"/>
          </w:rPr>
          <w:t>абзацах втором</w:t>
        </w:r>
      </w:hyperlink>
      <w:r>
        <w:rPr>
          <w:rFonts w:ascii="Times New Roman" w:eastAsiaTheme="minorHAnsi" w:hAnsi="Times New Roman"/>
          <w:lang w:eastAsia="en-US"/>
        </w:rPr>
        <w:t xml:space="preserve"> и </w:t>
      </w:r>
      <w:hyperlink r:id="rId28" w:anchor="sub_101625" w:history="1">
        <w:r>
          <w:rPr>
            <w:rStyle w:val="a6"/>
            <w:rFonts w:ascii="Times New Roman" w:eastAsiaTheme="minorHAnsi" w:hAnsi="Times New Roman"/>
            <w:lang w:eastAsia="en-US"/>
          </w:rPr>
          <w:t>пятом подпункта «б»</w:t>
        </w:r>
      </w:hyperlink>
      <w:r>
        <w:rPr>
          <w:rFonts w:ascii="Times New Roman" w:eastAsiaTheme="minorHAnsi" w:hAnsi="Times New Roman"/>
          <w:lang w:eastAsia="en-US"/>
        </w:rPr>
        <w:t xml:space="preserve"> и </w:t>
      </w:r>
      <w:hyperlink r:id="rId29" w:anchor="sub_10165" w:history="1">
        <w:r>
          <w:rPr>
            <w:rStyle w:val="a6"/>
            <w:rFonts w:ascii="Times New Roman" w:eastAsiaTheme="minorHAnsi" w:hAnsi="Times New Roman"/>
            <w:lang w:eastAsia="en-US"/>
          </w:rPr>
          <w:t xml:space="preserve">подпункте «д» пункта  </w:t>
        </w:r>
      </w:hyperlink>
      <w:r>
        <w:rPr>
          <w:rFonts w:ascii="Times New Roman" w:eastAsiaTheme="minorHAnsi" w:hAnsi="Times New Roman"/>
          <w:lang w:eastAsia="en-US"/>
        </w:rPr>
        <w:t xml:space="preserve">3.4.  настоящего Положения, а также рекомендации для принятия одного из решений в соответствии с </w:t>
      </w:r>
      <w:hyperlink r:id="rId30" w:anchor="sub_1024" w:history="1">
        <w:r>
          <w:rPr>
            <w:rStyle w:val="a6"/>
            <w:rFonts w:ascii="Times New Roman" w:eastAsiaTheme="minorHAnsi" w:hAnsi="Times New Roman"/>
            <w:lang w:eastAsia="en-US"/>
          </w:rPr>
          <w:t>пунктами  3.</w:t>
        </w:r>
      </w:hyperlink>
      <w:r>
        <w:rPr>
          <w:rFonts w:ascii="Times New Roman" w:eastAsiaTheme="minorHAnsi" w:hAnsi="Times New Roman"/>
          <w:lang w:eastAsia="en-US"/>
        </w:rPr>
        <w:t>12., 3.</w:t>
      </w:r>
      <w:hyperlink r:id="rId31" w:anchor="sub_1253" w:history="1">
        <w:r>
          <w:rPr>
            <w:rStyle w:val="a6"/>
            <w:rFonts w:ascii="Times New Roman" w:eastAsiaTheme="minorHAnsi" w:hAnsi="Times New Roman"/>
            <w:lang w:eastAsia="en-US"/>
          </w:rPr>
          <w:t>13.3</w:t>
        </w:r>
      </w:hyperlink>
      <w:r>
        <w:rPr>
          <w:rFonts w:ascii="Times New Roman" w:eastAsiaTheme="minorHAnsi" w:hAnsi="Times New Roman"/>
          <w:lang w:eastAsia="en-US"/>
        </w:rPr>
        <w:t>, 3.</w:t>
      </w:r>
      <w:hyperlink r:id="rId32" w:anchor="sub_10261" w:history="1">
        <w:r>
          <w:rPr>
            <w:rStyle w:val="a6"/>
            <w:rFonts w:ascii="Times New Roman" w:eastAsiaTheme="minorHAnsi" w:hAnsi="Times New Roman"/>
            <w:lang w:eastAsia="en-US"/>
          </w:rPr>
          <w:t>14.1</w:t>
        </w:r>
      </w:hyperlink>
      <w:r>
        <w:rPr>
          <w:rFonts w:ascii="Times New Roman" w:eastAsiaTheme="minorHAnsi" w:hAnsi="Times New Roman"/>
          <w:lang w:eastAsia="en-US"/>
        </w:rPr>
        <w:t xml:space="preserve"> настоящего Положения или иного решения</w:t>
      </w:r>
      <w:r>
        <w:rPr>
          <w:rFonts w:ascii="Times New Roman" w:eastAsiaTheme="minorHAnsi" w:hAnsi="Times New Roman"/>
          <w:b/>
          <w:lang w:eastAsia="en-US"/>
        </w:rPr>
        <w:t>.</w:t>
      </w:r>
    </w:p>
    <w:p w14:paraId="6E6B1574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>
        <w:rPr>
          <w:rFonts w:ascii="Times New Roman" w:hAnsi="Times New Roman" w:cs="Times New Roman"/>
          <w:sz w:val="24"/>
          <w:szCs w:val="24"/>
          <w:highlight w:val="cyan"/>
        </w:rPr>
        <w:t>Председатель Комиссии при поступлении к нему информации, содержащей основания для проведения заседания Комиссии:</w:t>
      </w:r>
      <w:bookmarkStart w:id="11" w:name="sub_10181"/>
    </w:p>
    <w:p w14:paraId="1D22FC01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cyan"/>
        </w:rPr>
        <w:t>а) в 10-дневный срок назначает дату заседания Комиссии. При этом дата заседания Комиссии не может быть назначена позднее 20 дней со</w:t>
      </w:r>
      <w:r>
        <w:rPr>
          <w:rFonts w:ascii="Times New Roman" w:hAnsi="Times New Roman" w:cs="Times New Roman"/>
          <w:sz w:val="24"/>
          <w:szCs w:val="24"/>
        </w:rPr>
        <w:t xml:space="preserve"> дня поступления </w:t>
      </w:r>
      <w:r>
        <w:rPr>
          <w:rFonts w:ascii="Times New Roman" w:hAnsi="Times New Roman" w:cs="Times New Roman"/>
          <w:sz w:val="24"/>
          <w:szCs w:val="24"/>
        </w:rPr>
        <w:lastRenderedPageBreak/>
        <w:t>указанной информации, за исключением случаев, предусмотренных пунктами 3.6.1 и 3.6.2 настоящего Положения;</w:t>
      </w:r>
      <w:bookmarkEnd w:id="11"/>
    </w:p>
    <w:p w14:paraId="622A656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должностному лицу кадровой службы, и с результатами ее проверки;</w:t>
      </w:r>
    </w:p>
    <w:p w14:paraId="0F807B8E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в) мотивированный вывод по результатам предварительного рассмотрения обращений и уведомлений, указанных в абзацах втором и пятом подпункта «б», подпунктах «д» и «ж» пункта 3.4 настоящего Положения, а также рекомендации для принятия одного из решений в соответствии с  </w:t>
      </w:r>
      <w:hyperlink r:id="rId33" w:anchor="sub_1024" w:history="1">
        <w:r>
          <w:rPr>
            <w:rStyle w:val="a6"/>
            <w:rFonts w:ascii="Times New Roman" w:eastAsiaTheme="minorHAnsi" w:hAnsi="Times New Roman"/>
            <w:color w:val="FF0000"/>
            <w:sz w:val="24"/>
            <w:szCs w:val="24"/>
            <w:lang w:eastAsia="en-US"/>
          </w:rPr>
          <w:t>пунктами  3.</w:t>
        </w:r>
      </w:hyperlink>
      <w:r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>12, 3.</w:t>
      </w:r>
      <w:hyperlink r:id="rId34" w:anchor="sub_1253" w:history="1">
        <w:r>
          <w:rPr>
            <w:rStyle w:val="a6"/>
            <w:rFonts w:ascii="Times New Roman" w:eastAsiaTheme="minorHAnsi" w:hAnsi="Times New Roman"/>
            <w:color w:val="FF0000"/>
            <w:sz w:val="24"/>
            <w:szCs w:val="24"/>
            <w:lang w:eastAsia="en-US"/>
          </w:rPr>
          <w:t>13.3</w:t>
        </w:r>
      </w:hyperlink>
      <w:r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>, 3.</w:t>
      </w:r>
      <w:hyperlink r:id="rId35" w:anchor="sub_10261" w:history="1">
        <w:r>
          <w:rPr>
            <w:rStyle w:val="a6"/>
            <w:rFonts w:ascii="Times New Roman" w:eastAsiaTheme="minorHAnsi" w:hAnsi="Times New Roman"/>
            <w:color w:val="FF0000"/>
            <w:sz w:val="24"/>
            <w:szCs w:val="24"/>
            <w:lang w:eastAsia="en-US"/>
          </w:rPr>
          <w:t>14.1</w:t>
        </w:r>
      </w:hyperlink>
      <w:r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 xml:space="preserve"> настоящего Положения или иного решения</w:t>
      </w:r>
      <w:r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0C256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r118"/>
      <w:bookmarkEnd w:id="12"/>
      <w:r>
        <w:rPr>
          <w:rFonts w:ascii="Times New Roman" w:hAnsi="Times New Roman" w:cs="Times New Roman"/>
          <w:sz w:val="24"/>
          <w:szCs w:val="24"/>
        </w:rPr>
        <w:t xml:space="preserve">3.6.1. Заседание Комиссии по рассмотрению заявлений, указанных в </w:t>
      </w:r>
      <w:hyperlink r:id="rId36" w:anchor="Par98" w:history="1">
        <w:r>
          <w:rPr>
            <w:rStyle w:val="a6"/>
            <w:rFonts w:ascii="Times New Roman" w:hAnsi="Times New Roman"/>
            <w:sz w:val="24"/>
            <w:szCs w:val="24"/>
          </w:rPr>
          <w:t>абзацах третьем и четвертом подпункта «б» пункта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.4.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 </w:t>
      </w:r>
      <w:bookmarkStart w:id="13" w:name="Par120"/>
      <w:bookmarkEnd w:id="13"/>
    </w:p>
    <w:p w14:paraId="50FC4F9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3.6.2. Уведомления, указанные в подпунктах «д» и «ж» пункта 3.4 настоящего Положения, как правило, рассматриваются на очередном (плановом) заседании Комиссии.</w:t>
      </w:r>
    </w:p>
    <w:p w14:paraId="7A85E802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администрации. О намерении лично присутствовать на заседании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комиссии  муниципальный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служащий или гражданин указывает в обращении, заявлении или уведомлении, представляемых в соответствии с </w:t>
      </w:r>
    </w:p>
    <w:p w14:paraId="7E228F9B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подпунктами «б» и «ж» пункта 3.4 </w:t>
      </w:r>
      <w:r>
        <w:rPr>
          <w:rFonts w:ascii="Times New Roman" w:hAnsi="Times New Roman" w:cs="Times New Roman"/>
          <w:sz w:val="24"/>
          <w:szCs w:val="24"/>
        </w:rPr>
        <w:t>настоящего Положения.</w:t>
      </w:r>
    </w:p>
    <w:p w14:paraId="0EEC2951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3.7.1. Заседания комиссии могут проводиться в отсутствие муниципального служащего или гражданина в случае:</w:t>
      </w:r>
      <w:bookmarkStart w:id="14" w:name="sub_101911"/>
    </w:p>
    <w:p w14:paraId="14F9D39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а) если в обращении, заявлении или уведомлении, предусмотренных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подпунктами «б» и «ж» пункта 3.4 </w:t>
      </w:r>
      <w:r>
        <w:rPr>
          <w:rFonts w:ascii="Times New Roman" w:hAnsi="Times New Roman" w:cs="Times New Roman"/>
          <w:sz w:val="24"/>
          <w:szCs w:val="24"/>
        </w:rPr>
        <w:t>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  <w:bookmarkEnd w:id="14"/>
    </w:p>
    <w:p w14:paraId="4F36B5B9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14:paraId="00E655B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На заседании Комиссии заслушиваются пояснения муниципального служащего или гражданина, замещавшего должность муниципальной службы в администрации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14:paraId="1F725F30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 Члены Комиссии и лица, участвовавшие в ее заседании, не вправе разглашать сведения, ставшие им известными в ходе работы Комиссии.</w:t>
      </w:r>
      <w:bookmarkStart w:id="15" w:name="Par127"/>
      <w:bookmarkEnd w:id="15"/>
    </w:p>
    <w:p w14:paraId="01BA7FE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По итогам рассмотрения вопроса, указанного в </w:t>
      </w:r>
      <w:hyperlink r:id="rId37" w:anchor="Par93" w:history="1">
        <w:r>
          <w:rPr>
            <w:rStyle w:val="a6"/>
            <w:rFonts w:ascii="Times New Roman" w:hAnsi="Times New Roman"/>
            <w:sz w:val="24"/>
            <w:szCs w:val="24"/>
          </w:rPr>
          <w:t>абзаце втором подпункта «а» пункта 3</w:t>
        </w:r>
      </w:hyperlink>
      <w:r>
        <w:rPr>
          <w:rFonts w:ascii="Times New Roman" w:hAnsi="Times New Roman" w:cs="Times New Roman"/>
          <w:sz w:val="24"/>
          <w:szCs w:val="24"/>
        </w:rPr>
        <w:t>.4. настоящего Положения, Комиссия принимает одно из следующих решений:</w:t>
      </w:r>
    </w:p>
    <w:p w14:paraId="6AC92FC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установить, что сведения, представленные гражданином, претендующим на замещение должности муниципальной службы, и муниципальным служащим, замещающим должность муниципальной службы, являются достоверными и полными;</w:t>
      </w:r>
    </w:p>
    <w:p w14:paraId="433B7EC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установить, что сведения, представленные гражданином, претендующим на замещение должности муниципальной службы, и муниципальным служащим, замещающим должность муниципальной службы, являются недостоверными и (или) неполными. В этом случае Комиссия рекомендует руководителю отраслевого, </w:t>
      </w:r>
      <w:r>
        <w:rPr>
          <w:rFonts w:ascii="Times New Roman" w:hAnsi="Times New Roman" w:cs="Times New Roman"/>
          <w:sz w:val="24"/>
          <w:szCs w:val="24"/>
        </w:rPr>
        <w:lastRenderedPageBreak/>
        <w:t>функционального или территориального органа администрации применить к муниципальному служащему конкретную меру ответственности.</w:t>
      </w:r>
    </w:p>
    <w:p w14:paraId="5C7AE950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По итогам рассмотрения вопроса, указанного в </w:t>
      </w:r>
      <w:hyperlink r:id="rId38" w:anchor="Par94" w:history="1">
        <w:r>
          <w:rPr>
            <w:rStyle w:val="a6"/>
            <w:rFonts w:ascii="Times New Roman" w:hAnsi="Times New Roman"/>
            <w:sz w:val="24"/>
            <w:szCs w:val="24"/>
          </w:rPr>
          <w:t>абзаце третьем подпункта «а» пункта 3</w:t>
        </w:r>
      </w:hyperlink>
      <w:r>
        <w:rPr>
          <w:rFonts w:ascii="Times New Roman" w:hAnsi="Times New Roman" w:cs="Times New Roman"/>
          <w:sz w:val="24"/>
          <w:szCs w:val="24"/>
        </w:rPr>
        <w:t>.4. настоящего Положения, Комиссия принимает одно из следующих решений:</w:t>
      </w:r>
    </w:p>
    <w:p w14:paraId="7255802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14:paraId="5522F738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отраслевого, функционального или территориального органа администрации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14:paraId="3972F417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По итогам рассмотрения вопроса, указанного в </w:t>
      </w:r>
      <w:hyperlink r:id="rId39" w:anchor="Par96" w:history="1">
        <w:r>
          <w:rPr>
            <w:rStyle w:val="a6"/>
            <w:rFonts w:ascii="Times New Roman" w:hAnsi="Times New Roman"/>
            <w:sz w:val="24"/>
            <w:szCs w:val="24"/>
          </w:rPr>
          <w:t>абзаце втором подпункта «б» пункта 3</w:t>
        </w:r>
      </w:hyperlink>
      <w:r>
        <w:rPr>
          <w:rFonts w:ascii="Times New Roman" w:hAnsi="Times New Roman" w:cs="Times New Roman"/>
          <w:sz w:val="24"/>
          <w:szCs w:val="24"/>
        </w:rPr>
        <w:t>.4. настоящего Положения, Комиссия принимает одно из следующих решений:</w:t>
      </w:r>
    </w:p>
    <w:p w14:paraId="0A0ADA8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дать гражданину согласие 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тысяч рублей на условиях гражданско-правового договора (гражданско-правовых договоров), если отдельные функции муниципального (административного) управления данной организацией входили в его должностные (служебные) обязанности муниципального служащего;</w:t>
      </w:r>
    </w:p>
    <w:p w14:paraId="5D6EC536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отказать гражданину в замещении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тысяч рублей на условиях гражданско-правового договора (гражданско-правовых договоров), если отдельные функции муниципального (административного) управления данной организацией входили в его должностные (служебные) обязанности муниципального служащего, и мотивировать свой отказ.</w:t>
      </w:r>
      <w:bookmarkStart w:id="16" w:name="Par137"/>
      <w:bookmarkEnd w:id="16"/>
    </w:p>
    <w:p w14:paraId="7D9083BA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3.13. По итогам рассмотрения вопроса, указанного в </w:t>
      </w:r>
      <w:hyperlink r:id="rId40" w:anchor="Par98" w:history="1">
        <w:r>
          <w:rPr>
            <w:rStyle w:val="a6"/>
            <w:rFonts w:ascii="Times New Roman" w:hAnsi="Times New Roman"/>
            <w:sz w:val="24"/>
            <w:szCs w:val="24"/>
          </w:rPr>
          <w:t>абзаце третьем подпункта «б» пункта 3</w:t>
        </w:r>
      </w:hyperlink>
      <w:r>
        <w:rPr>
          <w:rFonts w:ascii="Times New Roman" w:hAnsi="Times New Roman" w:cs="Times New Roman"/>
          <w:sz w:val="24"/>
          <w:szCs w:val="24"/>
        </w:rPr>
        <w:t>.4. настоящего Положения, Комиссия принимает одно из следующих решений:</w:t>
      </w:r>
    </w:p>
    <w:p w14:paraId="2C1A71F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своих, супруги (супруга) и несовершеннолетних детей является объективной и уважительной;</w:t>
      </w:r>
    </w:p>
    <w:p w14:paraId="0D9363F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своих,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14:paraId="6A6E633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своих,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руководителю отраслевого, функционального структурного подразделения администрации применить к муниципальному служащему конкретную меру ответственности.</w:t>
      </w:r>
    </w:p>
    <w:p w14:paraId="27E09A62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ar141"/>
      <w:bookmarkEnd w:id="17"/>
      <w:r>
        <w:rPr>
          <w:rFonts w:ascii="Times New Roman" w:hAnsi="Times New Roman" w:cs="Times New Roman"/>
          <w:sz w:val="24"/>
          <w:szCs w:val="24"/>
        </w:rPr>
        <w:t xml:space="preserve">3.13.1. По итогам рассмотрения вопроса, указанного в </w:t>
      </w:r>
      <w:hyperlink r:id="rId41" w:anchor="Par100" w:history="1">
        <w:r>
          <w:rPr>
            <w:rStyle w:val="a6"/>
            <w:rFonts w:ascii="Times New Roman" w:hAnsi="Times New Roman"/>
            <w:sz w:val="24"/>
            <w:szCs w:val="24"/>
          </w:rPr>
          <w:t>подпункте г пункта 3</w:t>
        </w:r>
      </w:hyperlink>
      <w:r>
        <w:rPr>
          <w:rFonts w:ascii="Times New Roman" w:hAnsi="Times New Roman" w:cs="Times New Roman"/>
          <w:sz w:val="24"/>
          <w:szCs w:val="24"/>
        </w:rPr>
        <w:t>.4. настоящего Положения, Комиссия принимает одно из следующих решений:</w:t>
      </w:r>
    </w:p>
    <w:p w14:paraId="6E8F68EE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признать, что сведения, представленные муниципальным служащим в соответствии с </w:t>
      </w:r>
      <w:hyperlink r:id="rId42" w:history="1">
        <w:r>
          <w:rPr>
            <w:rStyle w:val="a6"/>
            <w:rFonts w:ascii="Times New Roman" w:hAnsi="Times New Roman"/>
            <w:sz w:val="24"/>
            <w:szCs w:val="24"/>
          </w:rPr>
          <w:t>частью 1 статьи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«О контроле за соответствием </w:t>
      </w:r>
      <w:r>
        <w:rPr>
          <w:rFonts w:ascii="Times New Roman" w:hAnsi="Times New Roman" w:cs="Times New Roman"/>
          <w:sz w:val="24"/>
          <w:szCs w:val="24"/>
        </w:rPr>
        <w:lastRenderedPageBreak/>
        <w:t>расходов лиц, замещающих государственные должности, и иных лиц их доходам», являются достоверными и полными;</w:t>
      </w:r>
    </w:p>
    <w:p w14:paraId="0EB96FA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признать, что сведения, представленные муниципальным служащим в соответствии с </w:t>
      </w:r>
      <w:hyperlink r:id="rId43" w:history="1">
        <w:r>
          <w:rPr>
            <w:rStyle w:val="a6"/>
            <w:rFonts w:ascii="Times New Roman" w:hAnsi="Times New Roman"/>
            <w:sz w:val="24"/>
            <w:szCs w:val="24"/>
          </w:rPr>
          <w:t>частью 1 статьи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«О контроле за 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руководителю органа местного самоуправления применить к муниципальному служащему 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государственные органы в соответствии с их компетенцией.</w:t>
      </w:r>
    </w:p>
    <w:p w14:paraId="7AFDBAAD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3.13.2. По итогам рассмотрения вопроса, указанного в </w:t>
      </w:r>
      <w:hyperlink r:id="rId44" w:history="1">
        <w:r>
          <w:rPr>
            <w:rStyle w:val="a6"/>
            <w:rFonts w:ascii="Times New Roman" w:eastAsiaTheme="minorHAnsi" w:hAnsi="Times New Roman"/>
            <w:sz w:val="24"/>
            <w:szCs w:val="24"/>
            <w:lang w:eastAsia="en-US"/>
          </w:rPr>
          <w:t xml:space="preserve">абзаце четвертом подпункта «б» пункта </w:t>
        </w:r>
      </w:hyperlink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3.4. настоящего Положения, комиссия принимает одно из следующих решений:</w:t>
      </w:r>
    </w:p>
    <w:p w14:paraId="72EF6A97" w14:textId="77777777" w:rsidR="00672945" w:rsidRDefault="00672945" w:rsidP="00672945">
      <w:pPr>
        <w:ind w:firstLine="851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а) признать, что обстоятельства, препятствующие выполнению требований Федерального </w:t>
      </w:r>
      <w:hyperlink r:id="rId45" w:history="1">
        <w:r>
          <w:rPr>
            <w:rStyle w:val="a6"/>
            <w:rFonts w:ascii="Times New Roman" w:eastAsiaTheme="minorHAnsi" w:hAnsi="Times New Roman"/>
            <w:lang w:eastAsia="en-US"/>
          </w:rPr>
          <w:t>закона</w:t>
        </w:r>
      </w:hyperlink>
      <w:r>
        <w:rPr>
          <w:rFonts w:ascii="Times New Roman" w:eastAsiaTheme="minorHAnsi" w:hAnsi="Times New Roman"/>
          <w:lang w:eastAsia="en-US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являются объективными и уважительными;</w:t>
      </w:r>
    </w:p>
    <w:p w14:paraId="65D92AD9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б) признать, что обстоятельства, препятствующие выполнению требований Федерального </w:t>
      </w:r>
      <w:hyperlink r:id="rId46" w:history="1">
        <w:r>
          <w:rPr>
            <w:rStyle w:val="a6"/>
            <w:rFonts w:ascii="Times New Roman" w:eastAsiaTheme="minorHAnsi" w:hAnsi="Times New Roman"/>
            <w:lang w:eastAsia="en-US"/>
          </w:rPr>
          <w:t>закона</w:t>
        </w:r>
      </w:hyperlink>
      <w:r>
        <w:rPr>
          <w:rFonts w:ascii="Times New Roman" w:eastAsiaTheme="minorHAnsi" w:hAnsi="Times New Roman"/>
          <w:lang w:eastAsia="en-US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не являются объективными и уважительными. В этом случае комиссия рекомендует главе </w:t>
      </w:r>
      <w:proofErr w:type="gramStart"/>
      <w:r>
        <w:rPr>
          <w:rFonts w:ascii="Times New Roman" w:eastAsiaTheme="minorHAnsi" w:hAnsi="Times New Roman"/>
          <w:lang w:eastAsia="en-US"/>
        </w:rPr>
        <w:t>администрации  применить</w:t>
      </w:r>
      <w:proofErr w:type="gramEnd"/>
      <w:r>
        <w:rPr>
          <w:rFonts w:ascii="Times New Roman" w:eastAsiaTheme="minorHAnsi" w:hAnsi="Times New Roman"/>
          <w:lang w:eastAsia="en-US"/>
        </w:rPr>
        <w:t xml:space="preserve"> к муниципальному служащему конкретную меру ответственности.</w:t>
      </w:r>
    </w:p>
    <w:p w14:paraId="574DBABF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hAnsi="Times New Roman"/>
        </w:rPr>
        <w:t xml:space="preserve">3.13.3. По итогам рассмотрения вопроса, указанного в </w:t>
      </w:r>
      <w:hyperlink r:id="rId47" w:history="1">
        <w:r>
          <w:rPr>
            <w:rStyle w:val="a6"/>
            <w:rFonts w:ascii="Times New Roman" w:hAnsi="Times New Roman"/>
          </w:rPr>
          <w:t xml:space="preserve">абзаце пятом подпункта «б» пункта </w:t>
        </w:r>
      </w:hyperlink>
      <w:r>
        <w:rPr>
          <w:rFonts w:ascii="Times New Roman" w:hAnsi="Times New Roman"/>
        </w:rPr>
        <w:t>3.4. настоящего Положения, комиссия принимает одно из следующих решений:</w:t>
      </w:r>
      <w:bookmarkStart w:id="18" w:name="sub_12531"/>
    </w:p>
    <w:p w14:paraId="5C020B26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hAnsi="Times New Roman"/>
        </w:rPr>
        <w:t>а) признать, что при исполнении муниципальным служащим должностных обязанностей конфликт интересов отсутствует;</w:t>
      </w:r>
      <w:bookmarkStart w:id="19" w:name="sub_12532"/>
      <w:bookmarkEnd w:id="18"/>
    </w:p>
    <w:p w14:paraId="5572A1DF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hAnsi="Times New Roman"/>
        </w:rPr>
        <w:t xml:space="preserve">б)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</w:t>
      </w:r>
      <w:proofErr w:type="gramStart"/>
      <w:r>
        <w:rPr>
          <w:rFonts w:ascii="Times New Roman" w:hAnsi="Times New Roman"/>
        </w:rPr>
        <w:t>рекомендует  муниципальному</w:t>
      </w:r>
      <w:proofErr w:type="gramEnd"/>
      <w:r>
        <w:rPr>
          <w:rFonts w:ascii="Times New Roman" w:hAnsi="Times New Roman"/>
        </w:rPr>
        <w:t xml:space="preserve"> служащему и (или) главе администрации принять меры по урегулированию конфликта интересов или по недопущению его возникновения;</w:t>
      </w:r>
      <w:bookmarkEnd w:id="19"/>
    </w:p>
    <w:p w14:paraId="29B8C586" w14:textId="77777777" w:rsidR="00672945" w:rsidRDefault="00672945" w:rsidP="00672945">
      <w:pPr>
        <w:ind w:firstLine="851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 xml:space="preserve">в) признать, </w:t>
      </w:r>
      <w:proofErr w:type="gramStart"/>
      <w:r>
        <w:rPr>
          <w:rFonts w:ascii="Times New Roman" w:hAnsi="Times New Roman"/>
        </w:rPr>
        <w:t>что  муниципальный</w:t>
      </w:r>
      <w:proofErr w:type="gramEnd"/>
      <w:r>
        <w:rPr>
          <w:rFonts w:ascii="Times New Roman" w:hAnsi="Times New Roman"/>
        </w:rPr>
        <w:t xml:space="preserve"> служащий не соблюдал требования об урегулировании конфликта интересов. В этом случае комиссия рекомендует главе администрации применить к муниципальному служащему конкретную меру ответственности.</w:t>
      </w:r>
    </w:p>
    <w:p w14:paraId="307E7388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3.13.4. По итогам рассмотрения вопроса, указанного в подпункте «ж» пункта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3.4  настоящего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Положения, Комиссия принимает одно из следующих решений:</w:t>
      </w:r>
    </w:p>
    <w:p w14:paraId="7E22F7AD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а) признать наличие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14:paraId="1E84AEC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б) признать отсутствие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14:paraId="633280D4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3.14. По итогам рассмотрения вопросов, указанных в </w:t>
      </w:r>
      <w:hyperlink r:id="rId48" w:anchor="Par92" w:history="1">
        <w:r>
          <w:rPr>
            <w:rStyle w:val="a6"/>
            <w:rFonts w:ascii="Times New Roman" w:hAnsi="Times New Roman"/>
            <w:color w:val="FF0000"/>
            <w:sz w:val="24"/>
            <w:szCs w:val="24"/>
          </w:rPr>
          <w:t>подпунктах «а</w:t>
        </w:r>
      </w:hyperlink>
      <w:r>
        <w:rPr>
          <w:rFonts w:ascii="Times New Roman" w:hAnsi="Times New Roman" w:cs="Times New Roman"/>
          <w:color w:val="FF0000"/>
          <w:sz w:val="24"/>
          <w:szCs w:val="24"/>
        </w:rPr>
        <w:t>», «</w:t>
      </w:r>
      <w:hyperlink r:id="rId49" w:anchor="Par95" w:history="1">
        <w:r>
          <w:rPr>
            <w:rStyle w:val="a6"/>
            <w:rFonts w:ascii="Times New Roman" w:hAnsi="Times New Roman"/>
            <w:color w:val="FF0000"/>
            <w:sz w:val="24"/>
            <w:szCs w:val="24"/>
          </w:rPr>
          <w:t>б</w:t>
        </w:r>
      </w:hyperlink>
      <w:r>
        <w:rPr>
          <w:rFonts w:ascii="Times New Roman" w:hAnsi="Times New Roman" w:cs="Times New Roman"/>
          <w:color w:val="FF0000"/>
          <w:sz w:val="24"/>
          <w:szCs w:val="24"/>
        </w:rPr>
        <w:t>», «</w:t>
      </w:r>
      <w:hyperlink r:id="rId50" w:anchor="Par100" w:history="1">
        <w:r>
          <w:rPr>
            <w:rStyle w:val="a6"/>
            <w:rFonts w:ascii="Times New Roman" w:hAnsi="Times New Roman"/>
            <w:color w:val="FF0000"/>
            <w:sz w:val="24"/>
            <w:szCs w:val="24"/>
          </w:rPr>
          <w:t>г», «д» и «ж» пункта 3</w:t>
        </w:r>
      </w:hyperlink>
      <w:r>
        <w:rPr>
          <w:rFonts w:ascii="Times New Roman" w:hAnsi="Times New Roman" w:cs="Times New Roman"/>
          <w:color w:val="FF0000"/>
          <w:sz w:val="24"/>
          <w:szCs w:val="24"/>
        </w:rPr>
        <w:t xml:space="preserve">.4. настоящего Положения, при наличии к тому оснований Комиссия </w:t>
      </w: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может принять иное, чем предусмотрено пунктами 3.10-3.13.3 и 3.14.1 настоящего Положения, решение. Основания и мотивы принятия такого решения должны быть отражены в протоколе заседания Комиссии.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385321D" w14:textId="77777777" w:rsidR="00672945" w:rsidRDefault="00672945" w:rsidP="00672945">
      <w:pPr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3.14.1. По итогам рассмотрения вопроса, указанного в </w:t>
      </w:r>
      <w:hyperlink r:id="rId51" w:anchor="Par102" w:history="1">
        <w:r>
          <w:rPr>
            <w:rStyle w:val="a6"/>
            <w:rFonts w:ascii="Times New Roman" w:hAnsi="Times New Roman"/>
          </w:rPr>
          <w:t>подпункте «д» пункта 3</w:t>
        </w:r>
      </w:hyperlink>
      <w:r>
        <w:rPr>
          <w:rFonts w:ascii="Times New Roman" w:hAnsi="Times New Roman"/>
        </w:rPr>
        <w:t>.4. настоящего Положения, Комиссия принимает в отношении гражданина, замещавшего должность муниципальной службы в администрации, одно из следующих решений:</w:t>
      </w:r>
    </w:p>
    <w:p w14:paraId="47E047FE" w14:textId="77777777" w:rsidR="00672945" w:rsidRDefault="00672945" w:rsidP="00672945">
      <w:pPr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обязанности;</w:t>
      </w:r>
    </w:p>
    <w:p w14:paraId="0236C3BA" w14:textId="77777777" w:rsidR="00672945" w:rsidRDefault="00672945" w:rsidP="00672945">
      <w:pPr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52" w:history="1">
        <w:r>
          <w:rPr>
            <w:rStyle w:val="a6"/>
            <w:rFonts w:ascii="Times New Roman" w:hAnsi="Times New Roman"/>
          </w:rPr>
          <w:t>статьи 12</w:t>
        </w:r>
      </w:hyperlink>
      <w:r>
        <w:rPr>
          <w:rFonts w:ascii="Times New Roman" w:hAnsi="Times New Roman"/>
        </w:rPr>
        <w:t xml:space="preserve"> Федерального закона от 25 декабря 2008 года № 273-ФЗ «О противодействии коррупции». В этом случае Комиссия рекомендует главе Мерчанского сельского поселения Крымского района проинформировать об указанных обстоятельствах органы прокуратуры и уведомившую организацию.</w:t>
      </w:r>
    </w:p>
    <w:p w14:paraId="09FF71FE" w14:textId="77777777" w:rsidR="00672945" w:rsidRDefault="00672945" w:rsidP="00672945">
      <w:pPr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3.15. По итогам рассмотрения вопроса, предусмотренного </w:t>
      </w:r>
      <w:hyperlink r:id="rId53" w:anchor="Par99" w:history="1">
        <w:r>
          <w:rPr>
            <w:rStyle w:val="a6"/>
            <w:rFonts w:ascii="Times New Roman" w:hAnsi="Times New Roman"/>
          </w:rPr>
          <w:t>подпунктом «в» пункта 3</w:t>
        </w:r>
      </w:hyperlink>
      <w:r>
        <w:rPr>
          <w:rFonts w:ascii="Times New Roman" w:hAnsi="Times New Roman"/>
        </w:rPr>
        <w:t>.4. настоящего Положения, Комиссия принимает соответствующее решение.</w:t>
      </w:r>
    </w:p>
    <w:p w14:paraId="27C4D254" w14:textId="77777777" w:rsidR="00672945" w:rsidRDefault="00672945" w:rsidP="00672945">
      <w:pPr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>3.16. Для исполнения решений Комиссии могут быть подготовлены проекты правовых актов органа местного самоуправления, решений или поручений руководителя органа местного самоуправления администрации, которые в установленном порядке представляются ему на рассмотрение.</w:t>
      </w:r>
    </w:p>
    <w:p w14:paraId="44C59BB3" w14:textId="77777777" w:rsidR="00672945" w:rsidRDefault="00672945" w:rsidP="00672945">
      <w:pPr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3.17. Решения Комиссии по вопросам, указанным в </w:t>
      </w:r>
      <w:hyperlink r:id="rId54" w:anchor="Par91" w:history="1">
        <w:r>
          <w:rPr>
            <w:rStyle w:val="a6"/>
            <w:rFonts w:ascii="Times New Roman" w:hAnsi="Times New Roman"/>
          </w:rPr>
          <w:t>пункте 3</w:t>
        </w:r>
      </w:hyperlink>
      <w:r>
        <w:rPr>
          <w:rFonts w:ascii="Times New Roman" w:hAnsi="Times New Roman"/>
        </w:rPr>
        <w:t>.4.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14:paraId="6BF2FFA6" w14:textId="77777777" w:rsidR="00672945" w:rsidRDefault="00672945" w:rsidP="00672945">
      <w:pPr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3.18.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r:id="rId55" w:anchor="Par96" w:history="1">
        <w:r>
          <w:rPr>
            <w:rStyle w:val="a6"/>
            <w:rFonts w:ascii="Times New Roman" w:hAnsi="Times New Roman"/>
          </w:rPr>
          <w:t>абзаце втором подпункта «б» пункта 3</w:t>
        </w:r>
      </w:hyperlink>
      <w:r>
        <w:rPr>
          <w:rFonts w:ascii="Times New Roman" w:hAnsi="Times New Roman"/>
        </w:rPr>
        <w:t xml:space="preserve">.4. настоящего Положения, руководителя органа местного самоуправления носят рекомендательный характер. Решение, принимаемое по итогам рассмотрения вопроса, указанного в </w:t>
      </w:r>
      <w:hyperlink r:id="rId56" w:anchor="Par96" w:history="1">
        <w:r>
          <w:rPr>
            <w:rStyle w:val="a6"/>
            <w:rFonts w:ascii="Times New Roman" w:hAnsi="Times New Roman"/>
          </w:rPr>
          <w:t>абзаце втором подпункта «б» пункта  3</w:t>
        </w:r>
      </w:hyperlink>
      <w:r>
        <w:rPr>
          <w:rFonts w:ascii="Times New Roman" w:hAnsi="Times New Roman"/>
        </w:rPr>
        <w:t>.4.   настоящего Положения, носит обязательный характер.</w:t>
      </w:r>
    </w:p>
    <w:p w14:paraId="64466EC0" w14:textId="77777777" w:rsidR="00672945" w:rsidRDefault="00672945" w:rsidP="00672945">
      <w:pPr>
        <w:ind w:firstLine="851"/>
        <w:rPr>
          <w:rFonts w:ascii="Times New Roman" w:eastAsiaTheme="minorHAnsi" w:hAnsi="Times New Roman"/>
          <w:lang w:eastAsia="en-US"/>
        </w:rPr>
      </w:pPr>
      <w:r>
        <w:rPr>
          <w:rFonts w:ascii="Times New Roman" w:hAnsi="Times New Roman"/>
        </w:rPr>
        <w:t>3.19. В протоколе заседания Комиссии указываются:</w:t>
      </w:r>
    </w:p>
    <w:p w14:paraId="7D13A7DE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дата заседания Комиссии, фамилии, имена, отчества членов Комиссии и других лиц, присутствующих на заседании;</w:t>
      </w:r>
    </w:p>
    <w:p w14:paraId="761BF3F8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14:paraId="296B68E8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предъявляемые к муниципальному служащему претензии, материалы, на которых они основываются;</w:t>
      </w:r>
    </w:p>
    <w:p w14:paraId="18A450D8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содержание пояснений муниципального служащего и других лиц по существу предъявляемых претензий;</w:t>
      </w:r>
    </w:p>
    <w:p w14:paraId="72BE29A9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фамилии, имена, отчества выступивших на заседании лиц и краткое изложение их выступлений;</w:t>
      </w:r>
    </w:p>
    <w:p w14:paraId="0451254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источник информации, содержащей основания для проведения заседания Комиссии, дата поступления информации;</w:t>
      </w:r>
    </w:p>
    <w:p w14:paraId="380F78B2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другие сведения;</w:t>
      </w:r>
    </w:p>
    <w:p w14:paraId="44961A15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результаты голосования;</w:t>
      </w:r>
    </w:p>
    <w:p w14:paraId="4D73742A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решение и обоснование его принятия.</w:t>
      </w:r>
    </w:p>
    <w:p w14:paraId="613C559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3.20.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14:paraId="62AD2028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3.30. Копии протокола заседания Комиссии с сопроводительным письмом в 7-дневный срок со дня заседания направляются руководителю органа местного самоуправления полностью или в виде выписок из него - муниципальному служащему, а также по решению Комиссии - иным заинтересованным лицам.</w:t>
      </w:r>
    </w:p>
    <w:p w14:paraId="26B77A3F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3.31. Руководитель органа местного самоуправления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органа местного самоуправления в письменной форме уведомляет Комиссию в месячный срок со дня поступления к нему протокола заседания Комиссии. Решение руководителя органа местного самоуправления оглашается на ближайшем заседании Комиссии и принимается к сведению без обсуждения.</w:t>
      </w:r>
    </w:p>
    <w:p w14:paraId="67D982F3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руководителю органа местного самоуправления 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14:paraId="1E8189BC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</w:p>
    <w:p w14:paraId="6A8DA286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14:paraId="56A0D57B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3.34.1. Выписка из решения Комиссии, заверенная подписью секретаря Комиссии и печатью администрации Мерчанского сельского поселения Крымского района вручается гражданину, замещавшему должность муниципальной службы в администрации, в отношение которого рассматривался вопрос, указанный в </w:t>
      </w:r>
      <w:hyperlink r:id="rId57" w:anchor="Par96" w:history="1">
        <w:r>
          <w:rPr>
            <w:rStyle w:val="a6"/>
            <w:rFonts w:ascii="Times New Roman" w:hAnsi="Times New Roman"/>
            <w:sz w:val="24"/>
            <w:szCs w:val="24"/>
          </w:rPr>
          <w:t>абзаце втором подпункта «б» пункта 3.4.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14:paraId="732AB19D" w14:textId="77777777" w:rsidR="00672945" w:rsidRDefault="00672945" w:rsidP="0067294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должностными лицами подразделения администрации, отвечающие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  кадровую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работу.</w:t>
      </w:r>
    </w:p>
    <w:p w14:paraId="47ECBD62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02A416D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01CD0DB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54EBA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12A285D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95B35C0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B29E8E7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D8E42C" w14:textId="77777777" w:rsidR="00672945" w:rsidRDefault="00672945" w:rsidP="00672945">
      <w:pPr>
        <w:pStyle w:val="ConsPlusNormal"/>
        <w:ind w:left="4248" w:firstLine="70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38B6485F" w14:textId="77777777" w:rsidR="00672945" w:rsidRDefault="00672945" w:rsidP="00672945">
      <w:pPr>
        <w:pStyle w:val="ConsPlusNormal"/>
        <w:ind w:left="4679" w:firstLine="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44033CED" w14:textId="77777777" w:rsidR="00672945" w:rsidRDefault="00672945" w:rsidP="00672945">
      <w:pPr>
        <w:pStyle w:val="ConsPlusNormal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Мерчанского сельского поселения </w:t>
      </w:r>
    </w:p>
    <w:p w14:paraId="4B4536D3" w14:textId="77777777" w:rsidR="00672945" w:rsidRDefault="00672945" w:rsidP="00672945">
      <w:pPr>
        <w:pStyle w:val="ConsPlusNormal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Крымский район</w:t>
      </w:r>
    </w:p>
    <w:p w14:paraId="3955179E" w14:textId="77777777" w:rsidR="00672945" w:rsidRDefault="00672945" w:rsidP="00672945">
      <w:pPr>
        <w:pStyle w:val="ConsPlusNormal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    № ______</w:t>
      </w:r>
    </w:p>
    <w:p w14:paraId="1077CF82" w14:textId="77777777" w:rsidR="00672945" w:rsidRDefault="00672945" w:rsidP="00672945">
      <w:pPr>
        <w:pStyle w:val="ConsPlusNormal"/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5F607029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11BBCF1B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6D04FC19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73483B3F" w14:textId="77777777" w:rsidR="00672945" w:rsidRPr="00EF6C89" w:rsidRDefault="00000000" w:rsidP="0067294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58" w:anchor="Par250" w:history="1">
        <w:r w:rsidR="00672945" w:rsidRPr="00EF6C89">
          <w:rPr>
            <w:rStyle w:val="a6"/>
            <w:rFonts w:ascii="Times New Roman" w:hAnsi="Times New Roman"/>
            <w:b/>
            <w:bCs/>
            <w:color w:val="auto"/>
            <w:sz w:val="24"/>
            <w:szCs w:val="24"/>
          </w:rPr>
          <w:t>Бланк</w:t>
        </w:r>
      </w:hyperlink>
    </w:p>
    <w:p w14:paraId="3515DCF1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письма Комиссии по соблюдению требований к служебному поведению муниципальных служащих администрации Мерчанского сельского поселения Крымского района и урегулированию конфликта интересов</w:t>
      </w:r>
    </w:p>
    <w:p w14:paraId="22C9E989" w14:textId="77777777" w:rsidR="00672945" w:rsidRDefault="00672945" w:rsidP="0067294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710FA65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КОМИССИЯ</w:t>
      </w:r>
    </w:p>
    <w:p w14:paraId="2162D56D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СОБЛЮДЕНИЮ ТРЕБОВАНИЙ</w:t>
      </w:r>
    </w:p>
    <w:p w14:paraId="67A27D2E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  СЛУЖЕБНОМУ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ПОВЕДЕНИЮ</w:t>
      </w:r>
    </w:p>
    <w:p w14:paraId="5FA92B98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МУНИЦИПАЛЬНЫХ СЛУЖАЩИХ</w:t>
      </w:r>
    </w:p>
    <w:p w14:paraId="77FA56E8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АДМИНИСТРАЦИИ МЕРЧАНСКОГО</w:t>
      </w:r>
    </w:p>
    <w:p w14:paraId="59E509AD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СЕЛЬСКОГО ПОСЕЛЕНИЯ КРЫМСКОГО РАЙОНА И</w:t>
      </w:r>
    </w:p>
    <w:p w14:paraId="42B11461" w14:textId="77777777" w:rsidR="00672945" w:rsidRDefault="00672945" w:rsidP="006729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УРЕГУЛИРОВАНИЮ КОНФЛИКТА ИНТЕРЕСОВ</w:t>
      </w:r>
    </w:p>
    <w:p w14:paraId="1E67A19C" w14:textId="77777777" w:rsidR="00672945" w:rsidRDefault="00672945" w:rsidP="0067294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08AFA562" w14:textId="77777777" w:rsidR="00672945" w:rsidRDefault="00672945" w:rsidP="0067294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5684D8F" w14:textId="183324B8" w:rsidR="00672945" w:rsidRPr="00EF6C89" w:rsidRDefault="00EF6C89" w:rsidP="00672945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 w:rsidRPr="00EF6C89">
        <w:rPr>
          <w:rFonts w:ascii="Times New Roman" w:hAnsi="Times New Roman" w:cs="Times New Roman"/>
          <w:sz w:val="24"/>
          <w:szCs w:val="24"/>
        </w:rPr>
        <w:t>Советская</w:t>
      </w:r>
      <w:r w:rsidR="00672945" w:rsidRPr="00EF6C89">
        <w:rPr>
          <w:rFonts w:ascii="Times New Roman" w:hAnsi="Times New Roman" w:cs="Times New Roman"/>
          <w:sz w:val="24"/>
          <w:szCs w:val="24"/>
        </w:rPr>
        <w:t xml:space="preserve"> ул., </w:t>
      </w:r>
      <w:r w:rsidRPr="00EF6C89">
        <w:rPr>
          <w:rFonts w:ascii="Times New Roman" w:hAnsi="Times New Roman" w:cs="Times New Roman"/>
          <w:sz w:val="24"/>
          <w:szCs w:val="24"/>
        </w:rPr>
        <w:t>22 А</w:t>
      </w:r>
      <w:r w:rsidR="00672945" w:rsidRPr="00EF6C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2945" w:rsidRPr="00EF6C89">
        <w:rPr>
          <w:rFonts w:ascii="Times New Roman" w:hAnsi="Times New Roman" w:cs="Times New Roman"/>
          <w:sz w:val="24"/>
          <w:szCs w:val="24"/>
        </w:rPr>
        <w:t>с.</w:t>
      </w:r>
      <w:r w:rsidRPr="00EF6C89">
        <w:rPr>
          <w:rFonts w:ascii="Times New Roman" w:hAnsi="Times New Roman" w:cs="Times New Roman"/>
          <w:sz w:val="24"/>
          <w:szCs w:val="24"/>
        </w:rPr>
        <w:t>Мерчанское</w:t>
      </w:r>
      <w:proofErr w:type="spellEnd"/>
      <w:r w:rsidR="00672945" w:rsidRPr="00EF6C89">
        <w:rPr>
          <w:rFonts w:ascii="Times New Roman" w:hAnsi="Times New Roman" w:cs="Times New Roman"/>
          <w:sz w:val="24"/>
          <w:szCs w:val="24"/>
        </w:rPr>
        <w:t>, 3533</w:t>
      </w:r>
      <w:r w:rsidRPr="00EF6C89">
        <w:rPr>
          <w:rFonts w:ascii="Times New Roman" w:hAnsi="Times New Roman" w:cs="Times New Roman"/>
          <w:sz w:val="24"/>
          <w:szCs w:val="24"/>
        </w:rPr>
        <w:t>33</w:t>
      </w:r>
    </w:p>
    <w:p w14:paraId="1D744031" w14:textId="67CA028F" w:rsidR="00672945" w:rsidRPr="00EF6C89" w:rsidRDefault="00672945" w:rsidP="00672945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  <w:lang w:val="en-US"/>
        </w:rPr>
      </w:pPr>
      <w:r w:rsidRPr="00EF6C89">
        <w:rPr>
          <w:rFonts w:ascii="Times New Roman" w:hAnsi="Times New Roman" w:cs="Times New Roman"/>
          <w:sz w:val="24"/>
          <w:szCs w:val="24"/>
        </w:rPr>
        <w:t>Тел</w:t>
      </w:r>
      <w:r w:rsidRPr="00EF6C89">
        <w:rPr>
          <w:rFonts w:ascii="Times New Roman" w:hAnsi="Times New Roman" w:cs="Times New Roman"/>
          <w:sz w:val="24"/>
          <w:szCs w:val="24"/>
          <w:lang w:val="en-US"/>
        </w:rPr>
        <w:t>. (861-31) 6-</w:t>
      </w:r>
      <w:r w:rsidR="00EF6C89" w:rsidRPr="00EF6C89">
        <w:rPr>
          <w:rFonts w:ascii="Times New Roman" w:hAnsi="Times New Roman" w:cs="Times New Roman"/>
          <w:sz w:val="24"/>
          <w:szCs w:val="24"/>
          <w:lang w:val="en-US"/>
        </w:rPr>
        <w:t>56</w:t>
      </w:r>
      <w:r w:rsidRPr="00EF6C8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F6C89" w:rsidRPr="00EF6C89">
        <w:rPr>
          <w:rFonts w:ascii="Times New Roman" w:hAnsi="Times New Roman" w:cs="Times New Roman"/>
          <w:sz w:val="24"/>
          <w:szCs w:val="24"/>
          <w:lang w:val="en-US"/>
        </w:rPr>
        <w:t>50</w:t>
      </w:r>
      <w:r w:rsidRPr="00EF6C8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14:paraId="20733E5A" w14:textId="6FFAA1E8" w:rsidR="00672945" w:rsidRPr="00EF6C89" w:rsidRDefault="00672945" w:rsidP="00672945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  <w:lang w:val="en-US"/>
        </w:rPr>
      </w:pPr>
      <w:r w:rsidRPr="00EF6C89">
        <w:rPr>
          <w:rFonts w:ascii="Times New Roman" w:hAnsi="Times New Roman" w:cs="Times New Roman"/>
          <w:sz w:val="24"/>
          <w:szCs w:val="24"/>
          <w:lang w:val="en-US"/>
        </w:rPr>
        <w:t xml:space="preserve">e-mail:  </w:t>
      </w:r>
      <w:r w:rsidR="00EF6C89" w:rsidRPr="00EF6C89">
        <w:rPr>
          <w:rFonts w:ascii="Times New Roman" w:hAnsi="Times New Roman" w:cs="Times New Roman"/>
          <w:sz w:val="24"/>
          <w:szCs w:val="24"/>
          <w:lang w:val="en-US"/>
        </w:rPr>
        <w:t>merchanskoesp25@mail.ru</w:t>
      </w:r>
    </w:p>
    <w:p w14:paraId="002BCDED" w14:textId="77777777" w:rsidR="00672945" w:rsidRPr="00EF6C89" w:rsidRDefault="00672945" w:rsidP="00672945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  <w:lang w:val="en-US"/>
        </w:rPr>
      </w:pPr>
    </w:p>
    <w:p w14:paraId="2B87BEA9" w14:textId="77777777" w:rsidR="00672945" w:rsidRDefault="00672945" w:rsidP="00672945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______________________№__________________</w:t>
      </w:r>
    </w:p>
    <w:p w14:paraId="11AA30C4" w14:textId="77777777" w:rsidR="00672945" w:rsidRDefault="00672945" w:rsidP="00672945">
      <w:pPr>
        <w:pStyle w:val="ConsPlusNonformat"/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№ _____________________ от _________________</w:t>
      </w:r>
    </w:p>
    <w:p w14:paraId="491D891F" w14:textId="77777777" w:rsidR="00672945" w:rsidRDefault="00672945" w:rsidP="0067294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F551E5" w14:textId="77777777" w:rsidR="004B7123" w:rsidRDefault="004B7123" w:rsidP="00187DB8">
      <w:pPr>
        <w:pStyle w:val="1"/>
      </w:pPr>
    </w:p>
    <w:sectPr w:rsidR="004B7123" w:rsidSect="00D57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6E35"/>
    <w:rsid w:val="00056028"/>
    <w:rsid w:val="000D3738"/>
    <w:rsid w:val="00106B24"/>
    <w:rsid w:val="0012432A"/>
    <w:rsid w:val="00154AD6"/>
    <w:rsid w:val="001724D7"/>
    <w:rsid w:val="00180C8A"/>
    <w:rsid w:val="00187DB8"/>
    <w:rsid w:val="002B163A"/>
    <w:rsid w:val="00302DF3"/>
    <w:rsid w:val="003A758B"/>
    <w:rsid w:val="003B311D"/>
    <w:rsid w:val="003D1717"/>
    <w:rsid w:val="00420BCA"/>
    <w:rsid w:val="00462359"/>
    <w:rsid w:val="00476E35"/>
    <w:rsid w:val="004B7123"/>
    <w:rsid w:val="004D0D25"/>
    <w:rsid w:val="004E3C41"/>
    <w:rsid w:val="004E6711"/>
    <w:rsid w:val="004F5BF9"/>
    <w:rsid w:val="00503B65"/>
    <w:rsid w:val="00543551"/>
    <w:rsid w:val="00544E76"/>
    <w:rsid w:val="00574032"/>
    <w:rsid w:val="005B2A8D"/>
    <w:rsid w:val="005C5477"/>
    <w:rsid w:val="005E76D4"/>
    <w:rsid w:val="006027FB"/>
    <w:rsid w:val="00627406"/>
    <w:rsid w:val="00666717"/>
    <w:rsid w:val="00670713"/>
    <w:rsid w:val="00672945"/>
    <w:rsid w:val="006A10AB"/>
    <w:rsid w:val="006E6723"/>
    <w:rsid w:val="00723E26"/>
    <w:rsid w:val="00736F9F"/>
    <w:rsid w:val="00784FC2"/>
    <w:rsid w:val="007C23AB"/>
    <w:rsid w:val="007C264A"/>
    <w:rsid w:val="008122A7"/>
    <w:rsid w:val="008404DF"/>
    <w:rsid w:val="00865441"/>
    <w:rsid w:val="008E0DE3"/>
    <w:rsid w:val="00943584"/>
    <w:rsid w:val="00970F72"/>
    <w:rsid w:val="009866D0"/>
    <w:rsid w:val="009878A8"/>
    <w:rsid w:val="00996E0E"/>
    <w:rsid w:val="009A4529"/>
    <w:rsid w:val="009A55F5"/>
    <w:rsid w:val="009D49DF"/>
    <w:rsid w:val="009E6F58"/>
    <w:rsid w:val="009F244A"/>
    <w:rsid w:val="009F46A8"/>
    <w:rsid w:val="009F7ED7"/>
    <w:rsid w:val="00A077D7"/>
    <w:rsid w:val="00A12C6C"/>
    <w:rsid w:val="00A301C5"/>
    <w:rsid w:val="00A61288"/>
    <w:rsid w:val="00A63EF3"/>
    <w:rsid w:val="00AA6D42"/>
    <w:rsid w:val="00AE0847"/>
    <w:rsid w:val="00AF48DD"/>
    <w:rsid w:val="00B1051E"/>
    <w:rsid w:val="00B42C14"/>
    <w:rsid w:val="00B90BA4"/>
    <w:rsid w:val="00BA26EE"/>
    <w:rsid w:val="00BB4E94"/>
    <w:rsid w:val="00BD7733"/>
    <w:rsid w:val="00C0007B"/>
    <w:rsid w:val="00C071A6"/>
    <w:rsid w:val="00C13222"/>
    <w:rsid w:val="00C31E91"/>
    <w:rsid w:val="00CC2057"/>
    <w:rsid w:val="00CE5174"/>
    <w:rsid w:val="00D01C9E"/>
    <w:rsid w:val="00D0482A"/>
    <w:rsid w:val="00D3753A"/>
    <w:rsid w:val="00D433FB"/>
    <w:rsid w:val="00D5723C"/>
    <w:rsid w:val="00D609D8"/>
    <w:rsid w:val="00DE083B"/>
    <w:rsid w:val="00DE6F5F"/>
    <w:rsid w:val="00DF7DE3"/>
    <w:rsid w:val="00E33C63"/>
    <w:rsid w:val="00EA289C"/>
    <w:rsid w:val="00EF501A"/>
    <w:rsid w:val="00EF6C89"/>
    <w:rsid w:val="00F07A98"/>
    <w:rsid w:val="00F14AAE"/>
    <w:rsid w:val="00F31E39"/>
    <w:rsid w:val="00FB1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D6232"/>
  <w15:docId w15:val="{0464A7EF-267C-403D-917E-95FFC3A2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E3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76E35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6E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uiPriority w:val="99"/>
    <w:qFormat/>
    <w:rsid w:val="00476E35"/>
    <w:pPr>
      <w:keepNext w:val="0"/>
      <w:keepLines w:val="0"/>
      <w:spacing w:before="108" w:after="108"/>
      <w:ind w:firstLine="0"/>
      <w:jc w:val="center"/>
      <w:outlineLvl w:val="2"/>
    </w:pPr>
    <w:rPr>
      <w:rFonts w:ascii="Times New Roman CYR" w:eastAsiaTheme="minorEastAsia" w:hAnsi="Times New Roman CYR" w:cs="Times New Roman CYR"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76E35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76E35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476E35"/>
    <w:rPr>
      <w:rFonts w:cs="Times New Roman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476E35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476E35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476E35"/>
    <w:rPr>
      <w:rFonts w:cs="Times New Roman"/>
      <w:color w:val="0000FF" w:themeColor="hyperlink"/>
      <w:u w:val="single"/>
    </w:rPr>
  </w:style>
  <w:style w:type="table" w:styleId="a7">
    <w:name w:val="Table Grid"/>
    <w:basedOn w:val="a1"/>
    <w:uiPriority w:val="59"/>
    <w:rsid w:val="00476E35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76E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Plain Text"/>
    <w:basedOn w:val="a"/>
    <w:link w:val="a9"/>
    <w:unhideWhenUsed/>
    <w:rsid w:val="00943584"/>
    <w:pPr>
      <w:widowControl/>
      <w:autoSpaceDE/>
      <w:autoSpaceDN/>
      <w:adjustRightInd/>
      <w:ind w:firstLine="0"/>
      <w:jc w:val="left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94358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4358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43584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s1">
    <w:name w:val="s_1"/>
    <w:basedOn w:val="a"/>
    <w:rsid w:val="0005602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indent1">
    <w:name w:val="indent_1"/>
    <w:basedOn w:val="a"/>
    <w:rsid w:val="0005602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s16">
    <w:name w:val="s_16"/>
    <w:basedOn w:val="a"/>
    <w:rsid w:val="0005602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indent2">
    <w:name w:val="indent_2"/>
    <w:basedOn w:val="a"/>
    <w:rsid w:val="0005602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67294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7294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50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62C32C98832EEF8F9734411A94C26C1045FFE4CA9675E21E9E3E70E12YBgDG" TargetMode="External"/><Relationship Id="rId18" Type="http://schemas.openxmlformats.org/officeDocument/2006/relationships/hyperlink" Target="consultantplus://offline/ref=A74F65A872B2F5BCE45555BA8D3E8AFFDB3393D184927F46698288D12445301945B0BC4235q5J" TargetMode="External"/><Relationship Id="rId26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9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21" Type="http://schemas.openxmlformats.org/officeDocument/2006/relationships/hyperlink" Target="consultantplus://offline/ref=A74F65A872B2F5BCE45555BA8D3E8AFFDB3393D184927F46698288D12445301945B0BC4235q5J" TargetMode="External"/><Relationship Id="rId34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2" Type="http://schemas.openxmlformats.org/officeDocument/2006/relationships/hyperlink" Target="consultantplus://offline/ref=A74F65A872B2F5BCE45555BA8D3E8AFFDB3393D182947F46698288D12445301945B0BC415D75473230qFJ" TargetMode="External"/><Relationship Id="rId47" Type="http://schemas.openxmlformats.org/officeDocument/2006/relationships/hyperlink" Target="consultantplus://offline/ref=D059C0356DC0F66C707613C1AC08F71C4722282F388E83CEB9A21D2A38A2892B8923637BE6867B2C47H1H" TargetMode="External"/><Relationship Id="rId50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55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7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F405F9A37D49A456412391FD9FB62A4BA5500859F7875DC2CF5F7FA7E9FB5340B840AF516E21zDi5G" TargetMode="External"/><Relationship Id="rId29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11" Type="http://schemas.openxmlformats.org/officeDocument/2006/relationships/hyperlink" Target="consultantplus://offline/ref=A74F65A872B2F5BCE45555BA8D3E8AFFD83C96D18AC7284438D7863Dq4J" TargetMode="External"/><Relationship Id="rId24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2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7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0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5" Type="http://schemas.openxmlformats.org/officeDocument/2006/relationships/hyperlink" Target="consultantplus://offline/ref=D059C0356DC0F66C707613C1AC08F71C472D2628368083CEB9A21D2A384AH2H" TargetMode="External"/><Relationship Id="rId53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58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5" Type="http://schemas.openxmlformats.org/officeDocument/2006/relationships/hyperlink" Target="consultantplus://offline/ref=A74F65A872B2F5BCE45555BA8D3E8AFFDB3393D184927F46698288D12445301945B0BC415D75473930q3J" TargetMode="External"/><Relationship Id="rId19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A74F65A872B2F5BCE45555BA8D3E8AFFDB3393D184927F46698288D12445301945B0BC415D75473930q3J" TargetMode="External"/><Relationship Id="rId14" Type="http://schemas.openxmlformats.org/officeDocument/2006/relationships/hyperlink" Target="consultantplus://offline/ref=A74F65A872B2F5BCE45555BA8D3E8AFFDB3393D182947F46698288D12445301945B0BC415D75473230qFJ" TargetMode="External"/><Relationship Id="rId22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27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0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5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3" Type="http://schemas.openxmlformats.org/officeDocument/2006/relationships/hyperlink" Target="consultantplus://offline/ref=A74F65A872B2F5BCE45555BA8D3E8AFFDB3393D182947F46698288D12445301945B0BC415D75473230qFJ" TargetMode="External"/><Relationship Id="rId48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56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8" Type="http://schemas.openxmlformats.org/officeDocument/2006/relationships/hyperlink" Target="consultantplus://offline/ref=A74F65A872B2F5BCE45555BA8D3E8AFFDB3393D184967F46698288D12445301945B0BC415D75453930q4J" TargetMode="External"/><Relationship Id="rId51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A74F65A872B2F5BCE4554BB79B52D5F5DD3FCFD98496771534DDD38C734C3A4E02FFE5031978463007CCEE39q3J" TargetMode="External"/><Relationship Id="rId17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25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3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8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6" Type="http://schemas.openxmlformats.org/officeDocument/2006/relationships/hyperlink" Target="consultantplus://offline/ref=D059C0356DC0F66C707613C1AC08F71C472D2628368083CEB9A21D2A384AH2H" TargetMode="External"/><Relationship Id="rId59" Type="http://schemas.openxmlformats.org/officeDocument/2006/relationships/fontTable" Target="fontTable.xml"/><Relationship Id="rId20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1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54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15" Type="http://schemas.openxmlformats.org/officeDocument/2006/relationships/hyperlink" Target="consultantplus://offline/ref=A74F65A872B2F5BCE45555BA8D3E8AFFDB3393D184927F46698288D12445301945B0BC4335qEJ" TargetMode="External"/><Relationship Id="rId23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28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36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9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57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10" Type="http://schemas.openxmlformats.org/officeDocument/2006/relationships/hyperlink" Target="consultantplus://offline/ref=A74F65A872B2F5BCE45555BA8D3E8AFFDB3295D280917F46698288D12445301945B0BC415D75473430q1J" TargetMode="External"/><Relationship Id="rId31" Type="http://schemas.openxmlformats.org/officeDocument/2006/relationships/hyperlink" Target="file:///C:\Users\user\Desktop\&#1087;&#1088;&#1086;&#1082;&#1091;&#1088;&#1072;&#1090;&#1091;&#1088;&#1072;\2024\&#1101;&#1082;&#1089;&#1087;&#1077;&#1088;&#1090;&#1080;&#1079;&#1072;\29.03.2024%20-%20&#1053;&#1055;&#1040;%20&#1069;&#1082;&#1089;&#1087;&#1077;&#1088;&#1090;&#1085;&#1072;&#1103;%20&#1082;&#1086;&#1084;&#1080;&#1089;&#1089;&#1080;&#1103;\&#1084;&#1077;&#1088;&#1095;&#1072;&#1085;&#1082;&#1072;%20&#1082;&#1086;&#1084;&#1080;&#1089;&#1089;&#1080;&#1080;&#1103;%20&#1087;&#1086;%20&#1089;&#1083;%20&#1087;&#1086;&#1074;&#1077;&#1076;&#1077;&#1085;&#1080;&#1102;%20&#1087;&#1088;&#1086;&#1077;&#1082;&#1090;.docx" TargetMode="External"/><Relationship Id="rId44" Type="http://schemas.openxmlformats.org/officeDocument/2006/relationships/hyperlink" Target="consultantplus://offline/ref=D059C0356DC0F66C707613C1AC08F71C4722282F388E83CEB9A21D2A38A2892B8923637BE6867B2C47H1H" TargetMode="External"/><Relationship Id="rId52" Type="http://schemas.openxmlformats.org/officeDocument/2006/relationships/hyperlink" Target="consultantplus://offline/ref=A74F65A872B2F5BCE45555BA8D3E8AFFDB3393D184927F46698288D12445301945B0BC4235q5J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7076</Words>
  <Characters>40337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Варениковского с\п Крымского района</Company>
  <LinksUpToDate>false</LinksUpToDate>
  <CharactersWithSpaces>47319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BOXIT</dc:creator>
  <cp:keywords/>
  <dc:description/>
  <cp:lastModifiedBy>Пользователь</cp:lastModifiedBy>
  <cp:revision>14</cp:revision>
  <cp:lastPrinted>2024-03-29T09:56:00Z</cp:lastPrinted>
  <dcterms:created xsi:type="dcterms:W3CDTF">2022-10-14T10:26:00Z</dcterms:created>
  <dcterms:modified xsi:type="dcterms:W3CDTF">2024-03-29T09:56:00Z</dcterms:modified>
</cp:coreProperties>
</file>