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5FC8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</w:p>
    <w:p w:rsidR="005E5FC8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  <w:r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  <w:r>
        <w:rPr>
          <w:rFonts w:ascii="Times New Roman" w:hAnsi="Times New Roman" w:cs="Times New Roman"/>
          <w:b/>
          <w:spacing w:val="12"/>
          <w:sz w:val="36"/>
          <w:szCs w:val="36"/>
        </w:rPr>
        <w:t>ПОСТАНОВЛЕНИ</w:t>
      </w:r>
      <w:r w:rsidR="00894839">
        <w:rPr>
          <w:rFonts w:ascii="Times New Roman" w:hAnsi="Times New Roman" w:cs="Times New Roman"/>
          <w:b/>
          <w:spacing w:val="12"/>
          <w:sz w:val="36"/>
          <w:szCs w:val="36"/>
        </w:rPr>
        <w:t>Е</w:t>
      </w:r>
    </w:p>
    <w:p w:rsidR="005E5FC8" w:rsidRDefault="005E5FC8" w:rsidP="005E5FC8">
      <w:pPr>
        <w:spacing w:after="0" w:line="240" w:lineRule="auto"/>
        <w:ind w:left="-900" w:firstLine="90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tbl>
      <w:tblPr>
        <w:tblW w:w="9606" w:type="dxa"/>
        <w:tblLook w:val="01E0"/>
      </w:tblPr>
      <w:tblGrid>
        <w:gridCol w:w="480"/>
        <w:gridCol w:w="2159"/>
        <w:gridCol w:w="6967"/>
      </w:tblGrid>
      <w:tr w:rsidR="005E5FC8" w:rsidTr="005E5FC8">
        <w:trPr>
          <w:trHeight w:val="466"/>
        </w:trPr>
        <w:tc>
          <w:tcPr>
            <w:tcW w:w="480" w:type="dxa"/>
            <w:hideMark/>
          </w:tcPr>
          <w:p w:rsidR="005E5FC8" w:rsidRDefault="005E5FC8">
            <w:pPr>
              <w:pStyle w:val="ab"/>
              <w:spacing w:line="276" w:lineRule="auto"/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2159" w:type="dxa"/>
            <w:hideMark/>
          </w:tcPr>
          <w:p w:rsidR="005E5FC8" w:rsidRDefault="00676F96" w:rsidP="00894839">
            <w:pPr>
              <w:pStyle w:val="ab"/>
              <w:spacing w:line="276" w:lineRule="auto"/>
              <w:ind w:left="-4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</w:t>
            </w:r>
            <w:r w:rsidR="00894839">
              <w:rPr>
                <w:rFonts w:ascii="Times New Roman" w:hAnsi="Times New Roman"/>
                <w:sz w:val="24"/>
                <w:szCs w:val="24"/>
              </w:rPr>
              <w:t>.2017</w:t>
            </w:r>
          </w:p>
        </w:tc>
        <w:tc>
          <w:tcPr>
            <w:tcW w:w="6967" w:type="dxa"/>
            <w:hideMark/>
          </w:tcPr>
          <w:p w:rsidR="005E5FC8" w:rsidRDefault="00E20A97" w:rsidP="00676F96">
            <w:pPr>
              <w:pStyle w:val="ab"/>
              <w:tabs>
                <w:tab w:val="left" w:pos="569"/>
                <w:tab w:val="right" w:pos="6365"/>
              </w:tabs>
              <w:spacing w:line="276" w:lineRule="auto"/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</w:t>
            </w:r>
            <w:r w:rsidR="005E5FC8">
              <w:rPr>
                <w:rFonts w:ascii="Times New Roman" w:hAnsi="Times New Roman"/>
                <w:sz w:val="24"/>
                <w:szCs w:val="24"/>
              </w:rPr>
              <w:t xml:space="preserve"> № </w:t>
            </w:r>
            <w:r w:rsidR="00894839">
              <w:rPr>
                <w:rFonts w:ascii="Times New Roman" w:hAnsi="Times New Roman"/>
                <w:sz w:val="24"/>
                <w:szCs w:val="24"/>
              </w:rPr>
              <w:t>3</w:t>
            </w:r>
            <w:r w:rsidR="00676F9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FC8" w:rsidRDefault="005E5FC8" w:rsidP="005E5FC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E5FC8" w:rsidRPr="00E20A97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20A97">
        <w:rPr>
          <w:rFonts w:ascii="Times New Roman" w:hAnsi="Times New Roman" w:cs="Times New Roman"/>
          <w:b/>
          <w:sz w:val="26"/>
          <w:szCs w:val="26"/>
        </w:rPr>
        <w:t>Об утверждении муниципальной программы Мерчанского сельского поселения Крымского района</w:t>
      </w:r>
    </w:p>
    <w:p w:rsidR="00E20A97" w:rsidRDefault="005E5FC8" w:rsidP="005E5F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20A97">
        <w:rPr>
          <w:rFonts w:ascii="Times New Roman" w:hAnsi="Times New Roman" w:cs="Times New Roman"/>
          <w:b/>
          <w:sz w:val="26"/>
          <w:szCs w:val="26"/>
        </w:rPr>
        <w:t xml:space="preserve">«Комплексное и устойчивое развитие Мерчанского сельского поселения Крымского района в сфере землеустройства, землепользования </w:t>
      </w:r>
    </w:p>
    <w:p w:rsidR="005E5FC8" w:rsidRPr="00E20A97" w:rsidRDefault="005E5FC8" w:rsidP="00E20A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E20A97">
        <w:rPr>
          <w:rFonts w:ascii="Times New Roman" w:hAnsi="Times New Roman" w:cs="Times New Roman"/>
          <w:b/>
          <w:sz w:val="26"/>
          <w:szCs w:val="26"/>
        </w:rPr>
        <w:t>и дорожного хозяйства»</w:t>
      </w:r>
      <w:r w:rsidR="00E20A9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20A97">
        <w:rPr>
          <w:rFonts w:ascii="Times New Roman" w:hAnsi="Times New Roman" w:cs="Times New Roman"/>
          <w:b/>
          <w:sz w:val="26"/>
          <w:szCs w:val="26"/>
        </w:rPr>
        <w:t>на 2018-2020 годы</w:t>
      </w:r>
    </w:p>
    <w:p w:rsidR="005E5FC8" w:rsidRPr="00E20A97" w:rsidRDefault="005E5FC8" w:rsidP="005E5F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20A97" w:rsidRPr="00E20A97" w:rsidRDefault="00E20A97" w:rsidP="00E20A9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20A97">
        <w:rPr>
          <w:rFonts w:ascii="Times New Roman" w:hAnsi="Times New Roman" w:cs="Times New Roman"/>
          <w:sz w:val="26"/>
          <w:szCs w:val="26"/>
        </w:rPr>
        <w:t>В соответствии с Федеральным  законом от 6 октября 2003 года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постановлением администрации Мерчанского сельского поселения Крымского района от 14 сентября 2017 года № 289 «Об утверждении порядка разработки, формирования, реализации и оценки эффективности реализации муниципальных программ Мерчанского сельского поселения Крымского района», статьей 35 Устава</w:t>
      </w:r>
      <w:proofErr w:type="gramEnd"/>
      <w:r w:rsidRPr="00E20A97">
        <w:rPr>
          <w:rFonts w:ascii="Times New Roman" w:hAnsi="Times New Roman" w:cs="Times New Roman"/>
          <w:sz w:val="26"/>
          <w:szCs w:val="26"/>
        </w:rPr>
        <w:t xml:space="preserve"> Мерчанского сельского поселения Крымского района, </w:t>
      </w:r>
      <w:proofErr w:type="spellStart"/>
      <w:proofErr w:type="gramStart"/>
      <w:r w:rsidRPr="00E20A97">
        <w:rPr>
          <w:rFonts w:ascii="Times New Roman" w:hAnsi="Times New Roman" w:cs="Times New Roman"/>
          <w:sz w:val="26"/>
          <w:szCs w:val="26"/>
        </w:rPr>
        <w:t>п</w:t>
      </w:r>
      <w:proofErr w:type="spellEnd"/>
      <w:proofErr w:type="gramEnd"/>
      <w:r w:rsidRPr="00E20A97">
        <w:rPr>
          <w:rFonts w:ascii="Times New Roman" w:hAnsi="Times New Roman" w:cs="Times New Roman"/>
          <w:sz w:val="26"/>
          <w:szCs w:val="26"/>
        </w:rPr>
        <w:t xml:space="preserve"> о с т а </w:t>
      </w:r>
      <w:proofErr w:type="spellStart"/>
      <w:r w:rsidRPr="00E20A97">
        <w:rPr>
          <w:rFonts w:ascii="Times New Roman" w:hAnsi="Times New Roman" w:cs="Times New Roman"/>
          <w:sz w:val="26"/>
          <w:szCs w:val="26"/>
        </w:rPr>
        <w:t>н</w:t>
      </w:r>
      <w:proofErr w:type="spellEnd"/>
      <w:r w:rsidRPr="00E20A97">
        <w:rPr>
          <w:rFonts w:ascii="Times New Roman" w:hAnsi="Times New Roman" w:cs="Times New Roman"/>
          <w:sz w:val="26"/>
          <w:szCs w:val="26"/>
        </w:rPr>
        <w:t xml:space="preserve"> о в л я ю:</w:t>
      </w:r>
    </w:p>
    <w:p w:rsidR="005E5FC8" w:rsidRPr="00E20A97" w:rsidRDefault="00E20A97" w:rsidP="005E5F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5E5FC8" w:rsidRPr="00E20A97">
        <w:rPr>
          <w:rFonts w:ascii="Times New Roman" w:hAnsi="Times New Roman" w:cs="Times New Roman"/>
          <w:sz w:val="26"/>
          <w:szCs w:val="26"/>
        </w:rPr>
        <w:t xml:space="preserve">1. Утвердить муниципальную программу Мерчанского сельского поселения Крымского района </w:t>
      </w:r>
      <w:r w:rsidR="005E5FC8" w:rsidRPr="00E20A97">
        <w:rPr>
          <w:rFonts w:ascii="Times New Roman" w:hAnsi="Times New Roman" w:cs="Times New Roman"/>
          <w:color w:val="000000"/>
          <w:sz w:val="26"/>
          <w:szCs w:val="26"/>
        </w:rPr>
        <w:t>«</w:t>
      </w:r>
      <w:r w:rsidR="005E5FC8" w:rsidRPr="00E20A97">
        <w:rPr>
          <w:rFonts w:ascii="Times New Roman" w:hAnsi="Times New Roman" w:cs="Times New Roman"/>
          <w:sz w:val="26"/>
          <w:szCs w:val="26"/>
        </w:rPr>
        <w:t>Комплексное и устойчивое развитие Мерчанского сельского поселения Крымского района в сфере землеустройства, землепользования и дорожного хозяйства</w:t>
      </w:r>
      <w:r w:rsidR="005E5FC8" w:rsidRPr="00E20A97">
        <w:rPr>
          <w:rFonts w:ascii="Times New Roman" w:hAnsi="Times New Roman" w:cs="Times New Roman"/>
          <w:color w:val="000000"/>
          <w:sz w:val="26"/>
          <w:szCs w:val="26"/>
        </w:rPr>
        <w:t xml:space="preserve">» </w:t>
      </w:r>
      <w:r w:rsidR="005E5FC8" w:rsidRPr="00E20A97">
        <w:rPr>
          <w:rFonts w:ascii="Times New Roman" w:hAnsi="Times New Roman" w:cs="Times New Roman"/>
          <w:sz w:val="26"/>
          <w:szCs w:val="26"/>
        </w:rPr>
        <w:t>на 2018-2020 годы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E5FC8" w:rsidRPr="00E20A97">
        <w:rPr>
          <w:rFonts w:ascii="Times New Roman" w:hAnsi="Times New Roman" w:cs="Times New Roman"/>
          <w:color w:val="000000"/>
          <w:sz w:val="26"/>
          <w:szCs w:val="26"/>
        </w:rPr>
        <w:t>(прилагается).</w:t>
      </w:r>
    </w:p>
    <w:p w:rsidR="005E5FC8" w:rsidRPr="00E20A97" w:rsidRDefault="005E5FC8" w:rsidP="005E5FC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20A97">
        <w:rPr>
          <w:rFonts w:ascii="Times New Roman" w:hAnsi="Times New Roman" w:cs="Times New Roman"/>
          <w:color w:val="000000"/>
          <w:sz w:val="26"/>
          <w:szCs w:val="26"/>
        </w:rPr>
        <w:t xml:space="preserve">         2. Установить, что в ходе реализации муниципальной программы                  </w:t>
      </w:r>
      <w:r w:rsidRPr="00E20A97">
        <w:rPr>
          <w:rFonts w:ascii="Times New Roman" w:hAnsi="Times New Roman" w:cs="Times New Roman"/>
          <w:sz w:val="26"/>
          <w:szCs w:val="26"/>
        </w:rPr>
        <w:t xml:space="preserve">Мерчанского сельского поселения Крымского района </w:t>
      </w:r>
      <w:r w:rsidR="003C50C8" w:rsidRPr="00E20A97">
        <w:rPr>
          <w:rFonts w:ascii="Times New Roman" w:hAnsi="Times New Roman" w:cs="Times New Roman"/>
          <w:sz w:val="26"/>
          <w:szCs w:val="26"/>
        </w:rPr>
        <w:t>«</w:t>
      </w:r>
      <w:r w:rsidRPr="00E20A97">
        <w:rPr>
          <w:rFonts w:ascii="Times New Roman" w:hAnsi="Times New Roman" w:cs="Times New Roman"/>
          <w:sz w:val="26"/>
          <w:szCs w:val="26"/>
        </w:rPr>
        <w:t>Комплексное и устойчивое развитие Мерчанского сельского поселения Крымского района в сфере землеустройства, землепользования и дорожного хозяйства</w:t>
      </w:r>
      <w:r w:rsidRPr="00E20A97">
        <w:rPr>
          <w:rFonts w:ascii="Times New Roman" w:hAnsi="Times New Roman" w:cs="Times New Roman"/>
          <w:color w:val="000000"/>
          <w:sz w:val="26"/>
          <w:szCs w:val="26"/>
        </w:rPr>
        <w:t xml:space="preserve">» </w:t>
      </w:r>
      <w:r w:rsidRPr="00E20A97">
        <w:rPr>
          <w:rFonts w:ascii="Times New Roman" w:hAnsi="Times New Roman" w:cs="Times New Roman"/>
          <w:sz w:val="26"/>
          <w:szCs w:val="26"/>
        </w:rPr>
        <w:t>на 2018-2020 годы</w:t>
      </w:r>
      <w:r w:rsidRPr="00E20A97">
        <w:rPr>
          <w:rFonts w:ascii="Times New Roman" w:hAnsi="Times New Roman" w:cs="Times New Roman"/>
          <w:color w:val="000000"/>
          <w:sz w:val="26"/>
          <w:szCs w:val="26"/>
        </w:rPr>
        <w:t>мероприятия и объемы их финансирования подлежат ежегодной корректировке с учетом  возможностей  средств   бюджета  Мерчанского сельского поселения Крымского района</w:t>
      </w:r>
      <w:bookmarkStart w:id="0" w:name="sub_4"/>
    </w:p>
    <w:p w:rsidR="005E5FC8" w:rsidRPr="00E20A97" w:rsidRDefault="005E5FC8" w:rsidP="005E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20A97">
        <w:rPr>
          <w:rFonts w:ascii="Times New Roman" w:hAnsi="Times New Roman" w:cs="Times New Roman"/>
          <w:bCs/>
          <w:sz w:val="26"/>
          <w:szCs w:val="26"/>
        </w:rPr>
        <w:t>3. Ведущему специалисту администрации (</w:t>
      </w:r>
      <w:proofErr w:type="spellStart"/>
      <w:r w:rsidRPr="00E20A97">
        <w:rPr>
          <w:rFonts w:ascii="Times New Roman" w:hAnsi="Times New Roman" w:cs="Times New Roman"/>
          <w:bCs/>
          <w:sz w:val="26"/>
          <w:szCs w:val="26"/>
        </w:rPr>
        <w:t>Годинвой</w:t>
      </w:r>
      <w:proofErr w:type="spellEnd"/>
      <w:r w:rsidRPr="00E20A97">
        <w:rPr>
          <w:rFonts w:ascii="Times New Roman" w:hAnsi="Times New Roman" w:cs="Times New Roman"/>
          <w:bCs/>
          <w:sz w:val="26"/>
          <w:szCs w:val="26"/>
        </w:rPr>
        <w:t>) обеспечить обнародование настоящего постановления, а также размещение на официальном сайте администрации Мерчанского сельского поселения Крымского района в сети «Интернет».</w:t>
      </w:r>
    </w:p>
    <w:p w:rsidR="005E5FC8" w:rsidRPr="00E20A97" w:rsidRDefault="005E5FC8" w:rsidP="005E5F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20A97">
        <w:rPr>
          <w:rFonts w:ascii="Times New Roman" w:hAnsi="Times New Roman" w:cs="Times New Roman"/>
          <w:color w:val="000000"/>
          <w:sz w:val="26"/>
          <w:szCs w:val="26"/>
        </w:rPr>
        <w:t xml:space="preserve">4. </w:t>
      </w:r>
      <w:proofErr w:type="gramStart"/>
      <w:r w:rsidRPr="00E20A97">
        <w:rPr>
          <w:rFonts w:ascii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E20A97">
        <w:rPr>
          <w:rFonts w:ascii="Times New Roman" w:hAnsi="Times New Roman" w:cs="Times New Roman"/>
          <w:color w:val="000000"/>
          <w:sz w:val="26"/>
          <w:szCs w:val="26"/>
        </w:rPr>
        <w:t xml:space="preserve"> выполнением настоящего постановления  возложить на главного специалиста администрации Мерчанского сельского поселения Крымского района (Слепченко).</w:t>
      </w:r>
    </w:p>
    <w:p w:rsidR="005E5FC8" w:rsidRPr="00E20A97" w:rsidRDefault="005E5FC8" w:rsidP="005E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20A97">
        <w:rPr>
          <w:rFonts w:ascii="Times New Roman" w:hAnsi="Times New Roman" w:cs="Times New Roman"/>
          <w:color w:val="000000"/>
          <w:sz w:val="26"/>
          <w:szCs w:val="26"/>
        </w:rPr>
        <w:t xml:space="preserve">5. Постановление вступает в силу со дня его подписания и распространяется на </w:t>
      </w:r>
      <w:proofErr w:type="gramStart"/>
      <w:r w:rsidRPr="00E20A97">
        <w:rPr>
          <w:rFonts w:ascii="Times New Roman" w:hAnsi="Times New Roman" w:cs="Times New Roman"/>
          <w:color w:val="000000"/>
          <w:sz w:val="26"/>
          <w:szCs w:val="26"/>
        </w:rPr>
        <w:t>правоотношения</w:t>
      </w:r>
      <w:proofErr w:type="gramEnd"/>
      <w:r w:rsidRPr="00E20A97">
        <w:rPr>
          <w:rFonts w:ascii="Times New Roman" w:hAnsi="Times New Roman" w:cs="Times New Roman"/>
          <w:color w:val="000000"/>
          <w:sz w:val="26"/>
          <w:szCs w:val="26"/>
        </w:rPr>
        <w:t xml:space="preserve">  возникшие с 1 января 2018 года.</w:t>
      </w:r>
    </w:p>
    <w:p w:rsidR="005E5FC8" w:rsidRPr="00E20A97" w:rsidRDefault="005E5FC8" w:rsidP="005E5FC8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bookmarkEnd w:id="0"/>
    <w:p w:rsidR="005E5FC8" w:rsidRPr="00E20A97" w:rsidRDefault="005E5FC8" w:rsidP="005E5FC8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20A97">
        <w:rPr>
          <w:rFonts w:ascii="Times New Roman" w:hAnsi="Times New Roman" w:cs="Times New Roman"/>
          <w:sz w:val="26"/>
          <w:szCs w:val="26"/>
        </w:rPr>
        <w:t xml:space="preserve">Глава  Мерчанского </w:t>
      </w:r>
      <w:proofErr w:type="gramStart"/>
      <w:r w:rsidRPr="00E20A97">
        <w:rPr>
          <w:rFonts w:ascii="Times New Roman" w:hAnsi="Times New Roman" w:cs="Times New Roman"/>
          <w:sz w:val="26"/>
          <w:szCs w:val="26"/>
        </w:rPr>
        <w:t>сельского</w:t>
      </w:r>
      <w:proofErr w:type="gramEnd"/>
    </w:p>
    <w:p w:rsidR="005E5FC8" w:rsidRPr="00E20A97" w:rsidRDefault="005E5FC8" w:rsidP="005E5F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20A97">
        <w:rPr>
          <w:rFonts w:ascii="Times New Roman" w:hAnsi="Times New Roman" w:cs="Times New Roman"/>
          <w:sz w:val="26"/>
          <w:szCs w:val="26"/>
        </w:rPr>
        <w:t xml:space="preserve">поселения Крымского района                                                       </w:t>
      </w:r>
      <w:r w:rsidR="00E20A97"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E20A97">
        <w:rPr>
          <w:rFonts w:ascii="Times New Roman" w:hAnsi="Times New Roman" w:cs="Times New Roman"/>
          <w:sz w:val="26"/>
          <w:szCs w:val="26"/>
        </w:rPr>
        <w:t xml:space="preserve">Е.В. Прокопенко  </w:t>
      </w:r>
    </w:p>
    <w:p w:rsidR="005E5FC8" w:rsidRDefault="005E5FC8" w:rsidP="005E5FC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E5FC8">
          <w:pgSz w:w="11906" w:h="16838"/>
          <w:pgMar w:top="568" w:right="567" w:bottom="284" w:left="1701" w:header="709" w:footer="709" w:gutter="0"/>
          <w:pgNumType w:start="1"/>
          <w:cols w:space="720"/>
        </w:sectPr>
      </w:pPr>
    </w:p>
    <w:p w:rsidR="005E5FC8" w:rsidRDefault="005E5F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976B2B" w:rsidRPr="00030472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ПРИЛОЖЕНИЕ</w:t>
      </w:r>
    </w:p>
    <w:p w:rsidR="00976B2B" w:rsidRPr="00030472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030472">
        <w:rPr>
          <w:rFonts w:ascii="Times New Roman" w:hAnsi="Times New Roman"/>
          <w:spacing w:val="-12"/>
          <w:sz w:val="24"/>
          <w:szCs w:val="24"/>
        </w:rPr>
        <w:t xml:space="preserve">к постановлению администрации </w:t>
      </w:r>
    </w:p>
    <w:p w:rsidR="00976B2B" w:rsidRDefault="005E5F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Мерчанского</w:t>
      </w:r>
      <w:r w:rsidR="00976B2B" w:rsidRPr="00030472">
        <w:rPr>
          <w:rFonts w:ascii="Times New Roman" w:hAnsi="Times New Roman"/>
          <w:spacing w:val="-12"/>
          <w:sz w:val="24"/>
          <w:szCs w:val="24"/>
        </w:rPr>
        <w:t xml:space="preserve"> сельского поселения </w:t>
      </w:r>
    </w:p>
    <w:p w:rsidR="003C50C8" w:rsidRDefault="003C50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Крымского района</w:t>
      </w:r>
    </w:p>
    <w:p w:rsidR="00976B2B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от </w:t>
      </w:r>
      <w:r w:rsidR="00676F96">
        <w:rPr>
          <w:rFonts w:ascii="Times New Roman" w:hAnsi="Times New Roman"/>
          <w:spacing w:val="-12"/>
          <w:sz w:val="24"/>
          <w:szCs w:val="24"/>
        </w:rPr>
        <w:t>07.11</w:t>
      </w:r>
      <w:r w:rsidR="00894839">
        <w:rPr>
          <w:rFonts w:ascii="Times New Roman" w:hAnsi="Times New Roman"/>
          <w:spacing w:val="-12"/>
          <w:sz w:val="24"/>
          <w:szCs w:val="24"/>
        </w:rPr>
        <w:t xml:space="preserve">.2017 </w:t>
      </w:r>
      <w:r w:rsidR="003C50C8">
        <w:rPr>
          <w:rFonts w:ascii="Times New Roman" w:hAnsi="Times New Roman"/>
          <w:spacing w:val="-12"/>
          <w:sz w:val="24"/>
          <w:szCs w:val="24"/>
        </w:rPr>
        <w:t xml:space="preserve"> №</w:t>
      </w:r>
      <w:r w:rsidR="00894839">
        <w:rPr>
          <w:rFonts w:ascii="Times New Roman" w:hAnsi="Times New Roman"/>
          <w:spacing w:val="-12"/>
          <w:sz w:val="24"/>
          <w:szCs w:val="24"/>
        </w:rPr>
        <w:t xml:space="preserve"> 3</w:t>
      </w:r>
      <w:r w:rsidR="00676F96">
        <w:rPr>
          <w:rFonts w:ascii="Times New Roman" w:hAnsi="Times New Roman"/>
          <w:spacing w:val="-12"/>
          <w:sz w:val="24"/>
          <w:szCs w:val="24"/>
        </w:rPr>
        <w:t>25</w:t>
      </w:r>
    </w:p>
    <w:p w:rsidR="00976B2B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C27164" w:rsidRPr="00F96F6D" w:rsidRDefault="00C27164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278BE" w:rsidRPr="002929B8" w:rsidRDefault="005278BE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МУНИЦИПАЛЬНАЯ ПРОГРАММА</w:t>
      </w:r>
    </w:p>
    <w:p w:rsidR="005278BE" w:rsidRPr="002929B8" w:rsidRDefault="005278BE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«Комплексное и устойчивое развитие </w:t>
      </w:r>
    </w:p>
    <w:p w:rsidR="005278BE" w:rsidRPr="002929B8" w:rsidRDefault="005E5FC8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5278BE"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</w:t>
      </w:r>
    </w:p>
    <w:p w:rsidR="005278BE" w:rsidRPr="002929B8" w:rsidRDefault="005278BE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сфере </w:t>
      </w:r>
      <w:r w:rsidR="0086317E"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землеустройства</w:t>
      </w:r>
      <w:r w:rsidR="00466B01"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, землепользования</w:t>
      </w: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дорожного хозяйства»</w:t>
      </w:r>
    </w:p>
    <w:p w:rsidR="003C50C8" w:rsidRPr="002929B8" w:rsidRDefault="003C50C8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на 2018-2020 г.г.</w:t>
      </w:r>
    </w:p>
    <w:p w:rsidR="005278BE" w:rsidRPr="002929B8" w:rsidRDefault="005278BE" w:rsidP="00976B2B">
      <w:pPr>
        <w:spacing w:after="0" w:line="0" w:lineRule="atLeast"/>
        <w:jc w:val="right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5D476F" w:rsidRPr="002929B8" w:rsidRDefault="005D476F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1" w:name="_GoBack"/>
      <w:bookmarkEnd w:id="1"/>
    </w:p>
    <w:p w:rsidR="005D476F" w:rsidRPr="002929B8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ПРОГРАММА</w:t>
      </w:r>
    </w:p>
    <w:p w:rsidR="005D476F" w:rsidRPr="002929B8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«Строительство, реконструкция, капитальный ремонт, ремонт и содержание автомобильных дорог </w:t>
      </w:r>
      <w:r w:rsidR="005E5FC8"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района»</w:t>
      </w:r>
    </w:p>
    <w:p w:rsidR="005D476F" w:rsidRPr="002929B8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на 2018-2020 годы»</w:t>
      </w:r>
    </w:p>
    <w:p w:rsidR="005D476F" w:rsidRPr="002929B8" w:rsidRDefault="005D476F" w:rsidP="005D476F">
      <w:pPr>
        <w:spacing w:after="0" w:line="0" w:lineRule="atLeast"/>
        <w:jc w:val="right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5D476F" w:rsidRPr="002929B8" w:rsidRDefault="005D476F" w:rsidP="005D476F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5244"/>
      </w:tblGrid>
      <w:tr w:rsidR="005D476F" w:rsidRPr="002929B8" w:rsidTr="00376ED0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ПАСПОРТ</w:t>
            </w:r>
          </w:p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подпрограммы</w:t>
            </w:r>
          </w:p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«Строительство, реконструкция, капитальный ремонт, ремонт и содержание автомобильных дорог </w:t>
            </w:r>
            <w:r w:rsidR="005E5FC8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2018-2020 годы»</w:t>
            </w:r>
          </w:p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муниципальной программы « Комплексное и устойчивое развитие </w:t>
            </w:r>
          </w:p>
          <w:p w:rsidR="005D476F" w:rsidRPr="002929B8" w:rsidRDefault="005E5FC8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D476F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</w:t>
            </w:r>
          </w:p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сфере землеустройства, землепользования и дорожного хозяйства</w:t>
            </w:r>
          </w:p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2018-2020 годы»</w:t>
            </w:r>
          </w:p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D476F" w:rsidRPr="002929B8" w:rsidTr="00376ED0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Наименование подпрограммы</w:t>
            </w:r>
          </w:p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5D476F" w:rsidP="0093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«Строительство, реконструкция, капитальный ремонт, ремонт и содержание автомобильных дорог </w:t>
            </w:r>
            <w:r w:rsidR="005E5FC8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  <w:p w:rsidR="005D476F" w:rsidRPr="002929B8" w:rsidRDefault="005D476F" w:rsidP="0093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2018-2020 годы»</w:t>
            </w:r>
          </w:p>
        </w:tc>
      </w:tr>
      <w:tr w:rsidR="005D476F" w:rsidRPr="002929B8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Основание для разработки подпрограммы</w:t>
            </w:r>
          </w:p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4D2DEB" w:rsidP="00935949">
            <w:pPr>
              <w:pStyle w:val="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2929B8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Бюджетный кодекс Российской Федерации,  Федеральный закон от 6 октября 2003 года №131-ФЗ «Об общих принципах организации местного самоуправления в Российской Федерации»,  </w:t>
            </w:r>
            <w:hyperlink r:id="rId7" w:history="1">
              <w:r w:rsidRPr="002929B8">
                <w:rPr>
                  <w:rStyle w:val="a4"/>
                  <w:rFonts w:ascii="Times New Roman" w:hAnsi="Times New Roman" w:cs="Times New Roman"/>
                  <w:b w:val="0"/>
                  <w:bCs w:val="0"/>
                  <w:color w:val="000000" w:themeColor="text1"/>
                  <w:sz w:val="26"/>
                  <w:szCs w:val="26"/>
                </w:rPr>
                <w:t>Постановление главы администрации (губернатора) Краснодарского края от 12 октября 2015 г. N 965 "Об утверждении государственной программы Краснодарского края "Развитие сети автомобильных дорог Краснодарского края"</w:t>
              </w:r>
            </w:hyperlink>
            <w:r w:rsidRPr="002929B8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, Постановление от 30.09.2014г. № 230 «Порядок разработки,  реализации и оценки эффективности муниципальных программ </w:t>
            </w:r>
            <w:r w:rsidR="005E5FC8" w:rsidRPr="002929B8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Мерчанского</w:t>
            </w:r>
            <w:proofErr w:type="gramEnd"/>
            <w:r w:rsidRPr="002929B8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сельского поселения  </w:t>
            </w:r>
            <w:r w:rsidRPr="002929B8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lastRenderedPageBreak/>
              <w:t>Крымского  района»</w:t>
            </w:r>
          </w:p>
        </w:tc>
      </w:tr>
      <w:tr w:rsidR="005D476F" w:rsidRPr="002929B8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Координаторподпрограммы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935949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</w:t>
            </w:r>
            <w:r w:rsidR="005E5FC8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D476F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</w:tc>
      </w:tr>
      <w:tr w:rsidR="005D476F" w:rsidRPr="002929B8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 предусмотрено </w:t>
            </w:r>
          </w:p>
        </w:tc>
      </w:tr>
      <w:tr w:rsidR="005D476F" w:rsidRPr="002929B8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  бюджетного планирования</w:t>
            </w:r>
          </w:p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5D476F" w:rsidRPr="002929B8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Иные исполнители отдельных мероприятий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5D476F" w:rsidRPr="002929B8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Цели подпрограммы</w:t>
            </w:r>
          </w:p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4D2DEB" w:rsidP="0093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повышение транспортно-эксплуатационного состояния сети автомобильных дорог местного значения и создание условий для комфортного проживания граждан</w:t>
            </w:r>
            <w:proofErr w:type="gramStart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  <w:r w:rsidR="005D476F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  <w:proofErr w:type="gramEnd"/>
          </w:p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D476F" w:rsidRPr="002929B8" w:rsidTr="004D2DEB">
        <w:trPr>
          <w:trHeight w:val="242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Задачи подпрограммы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EB" w:rsidRPr="002929B8" w:rsidRDefault="004D2DEB" w:rsidP="004D2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выполнение мероприятий по капитальному ремонту и ремонту автомобильных дорог местного значения в границах населенных пунктов </w:t>
            </w:r>
            <w:r w:rsidR="005E5FC8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поселения;</w:t>
            </w:r>
          </w:p>
          <w:p w:rsidR="005D476F" w:rsidRPr="002929B8" w:rsidRDefault="004D2DEB" w:rsidP="004D2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 совершенствование организации движения транспорта и пешеходов в поселении (разметка автомобильных дорог; установка дорожных знаков);</w:t>
            </w:r>
          </w:p>
        </w:tc>
      </w:tr>
      <w:tr w:rsidR="005D476F" w:rsidRPr="002929B8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Перечень целевых показателей подпрограммы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4D2DEB" w:rsidP="00376ED0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Увеличение протяженности автомобильных дорог </w:t>
            </w:r>
            <w:r w:rsidR="005E5FC8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поселения, отвечающих нормативным требованиям </w:t>
            </w:r>
          </w:p>
        </w:tc>
      </w:tr>
      <w:tr w:rsidR="005D476F" w:rsidRPr="002929B8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Этапы и сроки реализации подпрограммы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2018- 2020 годы</w:t>
            </w:r>
          </w:p>
        </w:tc>
      </w:tr>
      <w:tr w:rsidR="005D476F" w:rsidRPr="002929B8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Объемы бюджетных ассигнований подпрограммы</w:t>
            </w:r>
          </w:p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Общий объем финансирования подпрограммы</w:t>
            </w:r>
            <w:r w:rsidR="0025549B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составляет </w:t>
            </w:r>
            <w:r w:rsidR="00B27CBF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23834,1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тыс. </w:t>
            </w:r>
            <w:proofErr w:type="gramStart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рублей</w:t>
            </w:r>
            <w:proofErr w:type="gramEnd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 том числе  по годам: </w:t>
            </w:r>
          </w:p>
          <w:p w:rsidR="005D476F" w:rsidRPr="002929B8" w:rsidRDefault="0025549B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2018 год – </w:t>
            </w:r>
            <w:r w:rsidR="00B27CBF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10 165,2 </w:t>
            </w:r>
            <w:r w:rsidR="005D476F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="005D476F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5D476F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ублей;</w:t>
            </w:r>
          </w:p>
          <w:p w:rsidR="005D476F" w:rsidRPr="002929B8" w:rsidRDefault="0025549B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2019 год – </w:t>
            </w:r>
            <w:r w:rsidR="00B27CBF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6830,4</w:t>
            </w:r>
            <w:r w:rsidR="005D476F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</w:t>
            </w:r>
            <w:proofErr w:type="gramStart"/>
            <w:r w:rsidR="005D476F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5D476F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ублей;</w:t>
            </w:r>
          </w:p>
          <w:p w:rsidR="005D476F" w:rsidRDefault="0025549B" w:rsidP="00B27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2020 год – </w:t>
            </w:r>
            <w:r w:rsidR="00B27CBF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6838,4</w:t>
            </w:r>
            <w:r w:rsidR="005D476F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</w:t>
            </w:r>
            <w:proofErr w:type="gramStart"/>
            <w:r w:rsidR="005D476F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5D476F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</w:p>
          <w:p w:rsidR="004B5207" w:rsidRDefault="004B5207" w:rsidP="00B27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B5207" w:rsidRDefault="004B5207" w:rsidP="00B27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том числе:</w:t>
            </w:r>
          </w:p>
          <w:p w:rsidR="004B5207" w:rsidRPr="002929B8" w:rsidRDefault="004B5207" w:rsidP="004B5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объем финансирования за счет средств дорожного фонда составляет 21426,0тыс. рублей, в том числе по годам:</w:t>
            </w:r>
          </w:p>
          <w:p w:rsidR="004B5207" w:rsidRPr="002929B8" w:rsidRDefault="004B5207" w:rsidP="004B5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2018 год – 9 426 тыс</w:t>
            </w:r>
            <w:proofErr w:type="gramStart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ублей;</w:t>
            </w:r>
          </w:p>
          <w:p w:rsidR="004B5207" w:rsidRPr="002929B8" w:rsidRDefault="004B5207" w:rsidP="004B5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2019 год – 6 000,0 тыс</w:t>
            </w:r>
            <w:proofErr w:type="gramStart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ублей;</w:t>
            </w:r>
          </w:p>
          <w:p w:rsidR="004B5207" w:rsidRPr="002929B8" w:rsidRDefault="004B5207" w:rsidP="004B5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2020 год – 6 000,0 тыс</w:t>
            </w:r>
            <w:proofErr w:type="gramStart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ублей </w:t>
            </w:r>
          </w:p>
          <w:p w:rsidR="004B5207" w:rsidRPr="002929B8" w:rsidRDefault="004B5207" w:rsidP="004B5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B5207" w:rsidRPr="002929B8" w:rsidRDefault="004B5207" w:rsidP="004B5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за счет средств дорожного фонда 2408,1 тыс. рублей, в том числе по годам:</w:t>
            </w:r>
          </w:p>
          <w:p w:rsidR="004B5207" w:rsidRPr="002929B8" w:rsidRDefault="004B5207" w:rsidP="004B5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2018 год – 739, 2 тыс. рублей;</w:t>
            </w:r>
          </w:p>
          <w:p w:rsidR="004B5207" w:rsidRPr="002929B8" w:rsidRDefault="004B5207" w:rsidP="004B5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2019 год – 830,4 тыс. рублей;</w:t>
            </w:r>
          </w:p>
          <w:p w:rsidR="004B5207" w:rsidRPr="002929B8" w:rsidRDefault="004B5207" w:rsidP="004B5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2020 год – 838,5 тыс. рублей</w:t>
            </w:r>
          </w:p>
          <w:p w:rsidR="004B5207" w:rsidRPr="002929B8" w:rsidRDefault="004B5207" w:rsidP="00B27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D476F" w:rsidRPr="002929B8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Контроль за</w:t>
            </w:r>
            <w:proofErr w:type="gramEnd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выполнением подпрограммы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района; </w:t>
            </w:r>
          </w:p>
          <w:p w:rsidR="005D476F" w:rsidRPr="002929B8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Совет </w:t>
            </w:r>
            <w:r w:rsidR="005E5FC8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</w:tbl>
    <w:p w:rsidR="005D476F" w:rsidRPr="002929B8" w:rsidRDefault="005D476F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2929B8" w:rsidRDefault="00376ED0" w:rsidP="00376ED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1. Содержание проблемы и обоснование необходимости</w:t>
      </w:r>
    </w:p>
    <w:p w:rsidR="00376ED0" w:rsidRPr="002929B8" w:rsidRDefault="00376ED0" w:rsidP="00376ED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ее решения программным методом.</w:t>
      </w:r>
    </w:p>
    <w:p w:rsidR="00376ED0" w:rsidRPr="002929B8" w:rsidRDefault="00376ED0" w:rsidP="00376ED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376ED0" w:rsidRPr="002929B8" w:rsidRDefault="00376ED0" w:rsidP="00376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Необходимость разработки и реализации подпрограммы обусловлена социально-экономической остротой проблемы обеспечения населения комфортными условиями проживания, решением задачи по повышению уровня и качества жизни населения </w:t>
      </w:r>
      <w:r w:rsidR="005E5FC8"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района, устойчивому развитию территории поселения.</w:t>
      </w:r>
    </w:p>
    <w:p w:rsidR="00376ED0" w:rsidRPr="002929B8" w:rsidRDefault="00376ED0" w:rsidP="00376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Одной из важнейших целей в области создания условий устойчивого экономического развития </w:t>
      </w:r>
      <w:r w:rsidR="005E5FC8"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является надлежащее транспортно-эксплуатационное состояние и устойчивое функционирование автомобильных дорог местного значения.</w:t>
      </w:r>
    </w:p>
    <w:p w:rsidR="00376ED0" w:rsidRPr="002929B8" w:rsidRDefault="00376ED0" w:rsidP="00376ED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Хорошее состояние улично-дорожной сети - необходимое условие успешного развития экономики </w:t>
      </w:r>
      <w:r w:rsidR="005E5FC8"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 и улучшения условий жизни населения, снижение аварийных ситуаций. </w:t>
      </w:r>
      <w:proofErr w:type="gramStart"/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 территории поселения проходят грунтовые дороги и в щебеночном исполнении, от общей протяженности дорог местного значения составляет 88%. Наличие большого количества таких дорог требует ежегодного проведения работ по содержанию в надлежащем состоянии автомобильных дорог поселения  и элементов по их обустройству: отсыпка и </w:t>
      </w:r>
      <w:proofErr w:type="spellStart"/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грейдирование</w:t>
      </w:r>
      <w:proofErr w:type="spellEnd"/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полотна дорог, ямочный ремонт покрытия дорог, установка и замена дорожных знаков, нанесение дорожной разметки, обустройство кюветов.</w:t>
      </w:r>
      <w:proofErr w:type="gramEnd"/>
    </w:p>
    <w:p w:rsidR="00376ED0" w:rsidRPr="002929B8" w:rsidRDefault="00376ED0" w:rsidP="00376ED0">
      <w:pPr>
        <w:spacing w:after="0" w:line="240" w:lineRule="auto"/>
        <w:ind w:firstLine="66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Применение программно-целевого метода позволит осуществить реализацию комплекса мероприятий, направленных на решение социальной задачи – улучшение условий жизни населения и обеспечить системный подход к решению существующих проблем в сфере жилищно-коммунального хозяйства, а также повысить эффективность и результативность осуществления бюджетных расходов.</w:t>
      </w:r>
    </w:p>
    <w:p w:rsidR="00376ED0" w:rsidRPr="002929B8" w:rsidRDefault="00376ED0" w:rsidP="00376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2929B8" w:rsidRDefault="00376ED0" w:rsidP="00376ED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2. Цели, задачи и целевые показатели, </w:t>
      </w:r>
    </w:p>
    <w:p w:rsidR="00376ED0" w:rsidRPr="002929B8" w:rsidRDefault="00376ED0" w:rsidP="00376ED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сроки реализации подпрограммы.</w:t>
      </w:r>
    </w:p>
    <w:p w:rsidR="00376ED0" w:rsidRPr="002929B8" w:rsidRDefault="00376ED0" w:rsidP="00376ED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376ED0" w:rsidRPr="002929B8" w:rsidRDefault="00376ED0" w:rsidP="00376ED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Основные цели подпрограммы состоят в осуществлении улучшения условий проживания населения и устойчивое развитие территории </w:t>
      </w:r>
      <w:r w:rsidR="005E5FC8"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посредством совершенствования системы благоустройства сельского поселения, повышение транспортно-эксплуатационного состояния сети автомобильных дорог местного значения, сокращение количества дорожно </w:t>
      </w: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noBreakHyphen/>
        <w:t xml:space="preserve"> транс</w:t>
      </w: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порт</w:t>
      </w: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ных про</w:t>
      </w: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исшествий</w:t>
      </w:r>
    </w:p>
    <w:p w:rsidR="00376ED0" w:rsidRPr="002929B8" w:rsidRDefault="00376ED0" w:rsidP="00376ED0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Для достижения целей, поставленных в подпрограмме, предусматривается решение поставленных задач путем  выполнения мероприятий по капитальному ремонту и ремонту автомобильных дорог местного значения, совершенствование организации движения транс</w:t>
      </w: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порта и пешеходов в поселении.</w:t>
      </w:r>
    </w:p>
    <w:p w:rsidR="00376ED0" w:rsidRPr="002929B8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Реализация мероприятий подпрограммы  позволит: </w:t>
      </w:r>
    </w:p>
    <w:p w:rsidR="00376ED0" w:rsidRPr="002929B8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-обеспечить устойчивое развитие территории </w:t>
      </w:r>
      <w:r w:rsidR="005E5FC8"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района;</w:t>
      </w:r>
    </w:p>
    <w:p w:rsidR="00376ED0" w:rsidRPr="002929B8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- улучшить условия жизни населения;</w:t>
      </w:r>
    </w:p>
    <w:p w:rsidR="00376ED0" w:rsidRPr="002929B8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- содействовать развитию инвестиционных проектов;</w:t>
      </w:r>
    </w:p>
    <w:p w:rsidR="00376ED0" w:rsidRPr="002929B8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-содействовать сохранению экологического благополучия населения и защите окружающей среды;</w:t>
      </w:r>
    </w:p>
    <w:p w:rsidR="00376ED0" w:rsidRPr="002929B8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- содействовать сохранению историко-культурного наследия;</w:t>
      </w:r>
    </w:p>
    <w:p w:rsidR="00376ED0" w:rsidRPr="002929B8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- оптимизировать управление территориями и размещенными на них ресурсами;</w:t>
      </w:r>
    </w:p>
    <w:p w:rsidR="00376ED0" w:rsidRPr="002929B8" w:rsidRDefault="00376ED0" w:rsidP="00376ED0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2929B8" w:rsidRDefault="00376ED0" w:rsidP="00376E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Сроки реализации мероприятий подпрограммы «Строительство, реконструкция, капитальный ремонт, ремонт и содержание автомобильных дорог </w:t>
      </w:r>
      <w:r w:rsidR="005E5FC8"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района» муниципальной программы « Комплексное и устойчивое развитие </w:t>
      </w:r>
      <w:r w:rsidR="005E5FC8"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хозяйства» рассчитаны на 2018, 2019, 2020 годы.</w:t>
      </w:r>
    </w:p>
    <w:p w:rsidR="00376ED0" w:rsidRPr="002929B8" w:rsidRDefault="00376ED0" w:rsidP="00376ED0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</w:rPr>
        <w:sectPr w:rsidR="00376ED0" w:rsidRPr="002929B8" w:rsidSect="00935949">
          <w:pgSz w:w="11906" w:h="16838"/>
          <w:pgMar w:top="851" w:right="850" w:bottom="993" w:left="1560" w:header="708" w:footer="708" w:gutter="0"/>
          <w:cols w:space="708"/>
          <w:docGrid w:linePitch="360"/>
        </w:sectPr>
      </w:pPr>
    </w:p>
    <w:p w:rsidR="00376ED0" w:rsidRPr="002929B8" w:rsidRDefault="00376ED0" w:rsidP="00376ED0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8821E3" w:rsidRPr="002929B8" w:rsidRDefault="008821E3" w:rsidP="008821E3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Перечень отдельных мероприятий подпрограммы с указанием источников и объемов финансирования, сроков их реализации и муниципальных заказчиков</w:t>
      </w:r>
    </w:p>
    <w:tbl>
      <w:tblPr>
        <w:tblW w:w="158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83"/>
        <w:gridCol w:w="2552"/>
        <w:gridCol w:w="1417"/>
        <w:gridCol w:w="1418"/>
        <w:gridCol w:w="1417"/>
        <w:gridCol w:w="1418"/>
        <w:gridCol w:w="1275"/>
        <w:gridCol w:w="4111"/>
        <w:gridCol w:w="1418"/>
      </w:tblGrid>
      <w:tr w:rsidR="008821E3" w:rsidRPr="002929B8" w:rsidTr="0088052D">
        <w:tc>
          <w:tcPr>
            <w:tcW w:w="568" w:type="dxa"/>
            <w:vMerge w:val="restart"/>
            <w:shd w:val="clear" w:color="auto" w:fill="auto"/>
          </w:tcPr>
          <w:p w:rsidR="008821E3" w:rsidRPr="002929B8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№ </w:t>
            </w:r>
            <w:proofErr w:type="gramStart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proofErr w:type="gramEnd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/п</w:t>
            </w:r>
          </w:p>
        </w:tc>
        <w:tc>
          <w:tcPr>
            <w:tcW w:w="2835" w:type="dxa"/>
            <w:gridSpan w:val="2"/>
            <w:vMerge w:val="restart"/>
            <w:shd w:val="clear" w:color="auto" w:fill="auto"/>
            <w:vAlign w:val="center"/>
          </w:tcPr>
          <w:p w:rsidR="008821E3" w:rsidRPr="002929B8" w:rsidRDefault="008821E3" w:rsidP="004D3B2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Наименование</w:t>
            </w:r>
          </w:p>
          <w:p w:rsidR="008821E3" w:rsidRPr="002929B8" w:rsidRDefault="008821E3" w:rsidP="004D3B2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мероприятий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8821E3" w:rsidRPr="002929B8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821E3" w:rsidRPr="002929B8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 финансирования</w:t>
            </w:r>
          </w:p>
        </w:tc>
        <w:tc>
          <w:tcPr>
            <w:tcW w:w="4110" w:type="dxa"/>
            <w:gridSpan w:val="3"/>
            <w:shd w:val="clear" w:color="auto" w:fill="auto"/>
          </w:tcPr>
          <w:p w:rsidR="008821E3" w:rsidRPr="002929B8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том числе: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8821E3" w:rsidRPr="002929B8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Ожидаемый непосредственный результат </w:t>
            </w:r>
          </w:p>
          <w:p w:rsidR="008821E3" w:rsidRPr="002929B8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(краткое описание)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821E3" w:rsidRPr="002929B8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Муниципальный заказчик мероприятия</w:t>
            </w:r>
          </w:p>
        </w:tc>
      </w:tr>
      <w:tr w:rsidR="008821E3" w:rsidRPr="002929B8" w:rsidTr="0088052D">
        <w:trPr>
          <w:trHeight w:val="810"/>
        </w:trPr>
        <w:tc>
          <w:tcPr>
            <w:tcW w:w="568" w:type="dxa"/>
            <w:vMerge/>
            <w:shd w:val="clear" w:color="auto" w:fill="auto"/>
          </w:tcPr>
          <w:p w:rsidR="008821E3" w:rsidRPr="002929B8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vMerge/>
            <w:shd w:val="clear" w:color="auto" w:fill="auto"/>
            <w:vAlign w:val="center"/>
          </w:tcPr>
          <w:p w:rsidR="008821E3" w:rsidRPr="002929B8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8821E3" w:rsidRPr="002929B8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821E3" w:rsidRPr="002929B8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8821E3" w:rsidRPr="002929B8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2018 год</w:t>
            </w:r>
          </w:p>
        </w:tc>
        <w:tc>
          <w:tcPr>
            <w:tcW w:w="1418" w:type="dxa"/>
            <w:shd w:val="clear" w:color="auto" w:fill="auto"/>
          </w:tcPr>
          <w:p w:rsidR="008821E3" w:rsidRPr="002929B8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2019 год</w:t>
            </w:r>
          </w:p>
        </w:tc>
        <w:tc>
          <w:tcPr>
            <w:tcW w:w="1275" w:type="dxa"/>
            <w:shd w:val="clear" w:color="auto" w:fill="auto"/>
          </w:tcPr>
          <w:p w:rsidR="008821E3" w:rsidRPr="002929B8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2020 год</w:t>
            </w:r>
          </w:p>
        </w:tc>
        <w:tc>
          <w:tcPr>
            <w:tcW w:w="4111" w:type="dxa"/>
            <w:vMerge/>
            <w:shd w:val="clear" w:color="auto" w:fill="auto"/>
          </w:tcPr>
          <w:p w:rsidR="008821E3" w:rsidRPr="002929B8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821E3" w:rsidRPr="002929B8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2929B8" w:rsidTr="0088052D">
        <w:trPr>
          <w:trHeight w:val="75"/>
        </w:trPr>
        <w:tc>
          <w:tcPr>
            <w:tcW w:w="568" w:type="dxa"/>
            <w:shd w:val="clear" w:color="auto" w:fill="auto"/>
          </w:tcPr>
          <w:p w:rsidR="008821E3" w:rsidRPr="002929B8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8821E3" w:rsidRPr="002929B8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8821E3" w:rsidRPr="002929B8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8821E3" w:rsidRPr="002929B8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8821E3" w:rsidRPr="002929B8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8821E3" w:rsidRPr="002929B8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8821E3" w:rsidRPr="002929B8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4111" w:type="dxa"/>
            <w:shd w:val="clear" w:color="auto" w:fill="auto"/>
          </w:tcPr>
          <w:p w:rsidR="008821E3" w:rsidRPr="002929B8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8821E3" w:rsidRPr="002929B8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</w:tr>
      <w:tr w:rsidR="0088052D" w:rsidRPr="002929B8" w:rsidTr="005E5FC8">
        <w:trPr>
          <w:trHeight w:val="75"/>
        </w:trPr>
        <w:tc>
          <w:tcPr>
            <w:tcW w:w="568" w:type="dxa"/>
            <w:shd w:val="clear" w:color="auto" w:fill="auto"/>
          </w:tcPr>
          <w:p w:rsidR="0088052D" w:rsidRPr="002929B8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88052D" w:rsidRPr="002929B8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88052D" w:rsidRPr="002929B8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88052D" w:rsidRPr="002929B8" w:rsidRDefault="00B27CBF" w:rsidP="005E5FC8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23834,1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052D" w:rsidRPr="002929B8" w:rsidRDefault="00B27CBF" w:rsidP="005E5F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10165,2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052D" w:rsidRPr="002929B8" w:rsidRDefault="00B27CBF" w:rsidP="005E5F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6830,4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052D" w:rsidRPr="002929B8" w:rsidRDefault="00B27CBF" w:rsidP="005E5F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6838,5</w:t>
            </w:r>
          </w:p>
        </w:tc>
        <w:tc>
          <w:tcPr>
            <w:tcW w:w="4111" w:type="dxa"/>
            <w:shd w:val="clear" w:color="auto" w:fill="auto"/>
          </w:tcPr>
          <w:p w:rsidR="0088052D" w:rsidRPr="002929B8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88052D" w:rsidRPr="002929B8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2929B8" w:rsidTr="0088052D">
        <w:tc>
          <w:tcPr>
            <w:tcW w:w="15877" w:type="dxa"/>
            <w:gridSpan w:val="10"/>
            <w:shd w:val="clear" w:color="auto" w:fill="auto"/>
          </w:tcPr>
          <w:p w:rsidR="009420B2" w:rsidRPr="002929B8" w:rsidRDefault="009420B2" w:rsidP="004D3B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</w:p>
          <w:p w:rsidR="008821E3" w:rsidRPr="002929B8" w:rsidRDefault="008821E3" w:rsidP="004D3B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Подпрограмма «Строительство, реконструкция, капитальный ремонт, ремонт и содержание автомобильных дорог</w:t>
            </w:r>
          </w:p>
          <w:p w:rsidR="008821E3" w:rsidRPr="002929B8" w:rsidRDefault="005E5FC8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Мерчанского</w:t>
            </w:r>
            <w:r w:rsidR="008821E3" w:rsidRPr="002929B8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 сельского поселения Крымского  района»</w:t>
            </w:r>
          </w:p>
        </w:tc>
      </w:tr>
      <w:tr w:rsidR="008821E3" w:rsidRPr="002929B8" w:rsidTr="0088052D">
        <w:tc>
          <w:tcPr>
            <w:tcW w:w="851" w:type="dxa"/>
            <w:gridSpan w:val="2"/>
            <w:shd w:val="clear" w:color="auto" w:fill="auto"/>
          </w:tcPr>
          <w:p w:rsidR="008821E3" w:rsidRPr="002929B8" w:rsidRDefault="00E63DB7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</w:t>
            </w:r>
          </w:p>
        </w:tc>
        <w:tc>
          <w:tcPr>
            <w:tcW w:w="2552" w:type="dxa"/>
            <w:shd w:val="clear" w:color="auto" w:fill="auto"/>
          </w:tcPr>
          <w:p w:rsidR="008821E3" w:rsidRPr="002929B8" w:rsidRDefault="008821E3" w:rsidP="004D3B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Подпрограмма «Строительство, реконструкция, капитальный ремонт, ремонт и содержание автомобильных дорог </w:t>
            </w:r>
            <w:r w:rsidR="005E5FC8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 2018-2020 годы»:</w:t>
            </w:r>
          </w:p>
        </w:tc>
        <w:tc>
          <w:tcPr>
            <w:tcW w:w="1417" w:type="dxa"/>
            <w:shd w:val="clear" w:color="auto" w:fill="auto"/>
          </w:tcPr>
          <w:p w:rsidR="008821E3" w:rsidRPr="002929B8" w:rsidRDefault="009B5866" w:rsidP="004D3B29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краевой бюджет</w:t>
            </w:r>
          </w:p>
        </w:tc>
        <w:tc>
          <w:tcPr>
            <w:tcW w:w="1418" w:type="dxa"/>
            <w:shd w:val="clear" w:color="auto" w:fill="auto"/>
          </w:tcPr>
          <w:p w:rsidR="0061342E" w:rsidRPr="002929B8" w:rsidRDefault="0061342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61342E" w:rsidRPr="002929B8" w:rsidRDefault="0061342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61342E" w:rsidRPr="002929B8" w:rsidRDefault="0061342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821E3" w:rsidRPr="002929B8" w:rsidRDefault="0061342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21426,0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9426,0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6000,0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6000,0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821E3" w:rsidRPr="002929B8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pacing w:val="-6"/>
                <w:sz w:val="26"/>
                <w:szCs w:val="26"/>
              </w:rPr>
              <w:t>О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беспечение устойчивого развития территории </w:t>
            </w:r>
            <w:r w:rsidR="005E5FC8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  <w:tc>
          <w:tcPr>
            <w:tcW w:w="1418" w:type="dxa"/>
            <w:shd w:val="clear" w:color="auto" w:fill="auto"/>
          </w:tcPr>
          <w:p w:rsidR="008821E3" w:rsidRPr="002929B8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821E3" w:rsidRPr="002929B8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2929B8" w:rsidTr="0088052D">
        <w:tc>
          <w:tcPr>
            <w:tcW w:w="851" w:type="dxa"/>
            <w:gridSpan w:val="2"/>
            <w:shd w:val="clear" w:color="auto" w:fill="auto"/>
          </w:tcPr>
          <w:p w:rsidR="008821E3" w:rsidRPr="002929B8" w:rsidRDefault="00E63DB7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2.0</w:t>
            </w:r>
          </w:p>
        </w:tc>
        <w:tc>
          <w:tcPr>
            <w:tcW w:w="2552" w:type="dxa"/>
            <w:shd w:val="clear" w:color="auto" w:fill="auto"/>
          </w:tcPr>
          <w:p w:rsidR="008821E3" w:rsidRPr="002929B8" w:rsidRDefault="008821E3" w:rsidP="004D3B2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Капитальный ремонт и ремонт автомобильных дорог местного значения </w:t>
            </w:r>
          </w:p>
        </w:tc>
        <w:tc>
          <w:tcPr>
            <w:tcW w:w="1417" w:type="dxa"/>
            <w:shd w:val="clear" w:color="auto" w:fill="auto"/>
          </w:tcPr>
          <w:p w:rsidR="008821E3" w:rsidRPr="002929B8" w:rsidRDefault="008821E3" w:rsidP="004D3B29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бюджет </w:t>
            </w:r>
            <w:r w:rsidR="009B5866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поселения</w:t>
            </w:r>
          </w:p>
        </w:tc>
        <w:tc>
          <w:tcPr>
            <w:tcW w:w="1418" w:type="dxa"/>
            <w:shd w:val="clear" w:color="auto" w:fill="auto"/>
          </w:tcPr>
          <w:p w:rsidR="0061342E" w:rsidRPr="002929B8" w:rsidRDefault="0061342E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821E3" w:rsidRPr="002929B8" w:rsidRDefault="0061342E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1102,0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2929B8" w:rsidRDefault="0061342E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472,0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2929B8" w:rsidRDefault="0061342E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315,0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2929B8" w:rsidRDefault="0061342E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315,0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821E3" w:rsidRPr="002929B8" w:rsidRDefault="008821E3" w:rsidP="004D3B2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повышение транспортно-эксплуатационного состояния сети автомобильных дорог местного значения, сокращение количества дорожно 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noBreakHyphen/>
              <w:t xml:space="preserve"> транспортных 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происшествий</w:t>
            </w:r>
          </w:p>
        </w:tc>
        <w:tc>
          <w:tcPr>
            <w:tcW w:w="1418" w:type="dxa"/>
            <w:shd w:val="clear" w:color="auto" w:fill="auto"/>
          </w:tcPr>
          <w:p w:rsidR="008821E3" w:rsidRPr="002929B8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052D" w:rsidRPr="002929B8" w:rsidTr="0088052D">
        <w:tc>
          <w:tcPr>
            <w:tcW w:w="851" w:type="dxa"/>
            <w:gridSpan w:val="2"/>
            <w:shd w:val="clear" w:color="auto" w:fill="auto"/>
          </w:tcPr>
          <w:p w:rsidR="0088052D" w:rsidRPr="002929B8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2.2</w:t>
            </w:r>
          </w:p>
        </w:tc>
        <w:tc>
          <w:tcPr>
            <w:tcW w:w="2552" w:type="dxa"/>
            <w:shd w:val="clear" w:color="auto" w:fill="auto"/>
          </w:tcPr>
          <w:p w:rsidR="0088052D" w:rsidRPr="002929B8" w:rsidRDefault="0088052D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Проведения работ по содержанию в надлежащем состоянии автомобильных дорог поселения  </w:t>
            </w:r>
          </w:p>
        </w:tc>
        <w:tc>
          <w:tcPr>
            <w:tcW w:w="1417" w:type="dxa"/>
            <w:shd w:val="clear" w:color="auto" w:fill="auto"/>
          </w:tcPr>
          <w:p w:rsidR="0088052D" w:rsidRPr="002929B8" w:rsidRDefault="0088052D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бюджет поселения </w:t>
            </w:r>
          </w:p>
        </w:tc>
        <w:tc>
          <w:tcPr>
            <w:tcW w:w="1418" w:type="dxa"/>
            <w:shd w:val="clear" w:color="auto" w:fill="auto"/>
          </w:tcPr>
          <w:p w:rsidR="0061342E" w:rsidRPr="002929B8" w:rsidRDefault="0061342E" w:rsidP="004D3B29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8052D" w:rsidRPr="002929B8" w:rsidRDefault="0061342E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638,9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052D" w:rsidRPr="002929B8" w:rsidRDefault="0061342E" w:rsidP="005E5FC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052D" w:rsidRPr="002929B8" w:rsidRDefault="0061342E" w:rsidP="005E5FC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265,4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052D" w:rsidRPr="002929B8" w:rsidRDefault="0061342E" w:rsidP="005E5FC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273,5</w:t>
            </w:r>
          </w:p>
        </w:tc>
        <w:tc>
          <w:tcPr>
            <w:tcW w:w="4111" w:type="dxa"/>
            <w:shd w:val="clear" w:color="auto" w:fill="auto"/>
          </w:tcPr>
          <w:p w:rsidR="0088052D" w:rsidRPr="002929B8" w:rsidRDefault="0088052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улучшение состояния сети автомобильных дорог местного значения, сокращение количества дорожно 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noBreakHyphen/>
              <w:t xml:space="preserve"> транспортных происшествий</w:t>
            </w:r>
          </w:p>
        </w:tc>
        <w:tc>
          <w:tcPr>
            <w:tcW w:w="1418" w:type="dxa"/>
            <w:shd w:val="clear" w:color="auto" w:fill="auto"/>
          </w:tcPr>
          <w:p w:rsidR="0088052D" w:rsidRPr="002929B8" w:rsidRDefault="0088052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2929B8" w:rsidTr="0088052D">
        <w:tc>
          <w:tcPr>
            <w:tcW w:w="851" w:type="dxa"/>
            <w:gridSpan w:val="2"/>
            <w:shd w:val="clear" w:color="auto" w:fill="auto"/>
          </w:tcPr>
          <w:p w:rsidR="008821E3" w:rsidRPr="002929B8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2.2.1.</w:t>
            </w:r>
          </w:p>
        </w:tc>
        <w:tc>
          <w:tcPr>
            <w:tcW w:w="2552" w:type="dxa"/>
            <w:shd w:val="clear" w:color="auto" w:fill="auto"/>
          </w:tcPr>
          <w:p w:rsidR="008821E3" w:rsidRPr="002929B8" w:rsidRDefault="0051614D" w:rsidP="005161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Закупка материала для ремонта полотна дорог (гравий, щебень, бетон)</w:t>
            </w:r>
          </w:p>
        </w:tc>
        <w:tc>
          <w:tcPr>
            <w:tcW w:w="1417" w:type="dxa"/>
            <w:shd w:val="clear" w:color="auto" w:fill="auto"/>
          </w:tcPr>
          <w:p w:rsidR="008821E3" w:rsidRPr="002929B8" w:rsidRDefault="009B5866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</w:tcPr>
          <w:p w:rsidR="008821E3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190,9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80,4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80,5</w:t>
            </w:r>
          </w:p>
        </w:tc>
        <w:tc>
          <w:tcPr>
            <w:tcW w:w="4111" w:type="dxa"/>
            <w:shd w:val="clear" w:color="auto" w:fill="auto"/>
          </w:tcPr>
          <w:p w:rsidR="008821E3" w:rsidRPr="002929B8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8821E3" w:rsidRPr="002929B8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2929B8" w:rsidTr="0088052D">
        <w:tc>
          <w:tcPr>
            <w:tcW w:w="851" w:type="dxa"/>
            <w:gridSpan w:val="2"/>
            <w:shd w:val="clear" w:color="auto" w:fill="auto"/>
          </w:tcPr>
          <w:p w:rsidR="008821E3" w:rsidRPr="002929B8" w:rsidRDefault="0051614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2.2.2.</w:t>
            </w:r>
          </w:p>
        </w:tc>
        <w:tc>
          <w:tcPr>
            <w:tcW w:w="2552" w:type="dxa"/>
            <w:shd w:val="clear" w:color="auto" w:fill="auto"/>
          </w:tcPr>
          <w:p w:rsidR="008821E3" w:rsidRPr="002929B8" w:rsidRDefault="0051614D" w:rsidP="005161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Доставка материала для ремонта полотна дорог (гравий, щебень, бетон)</w:t>
            </w:r>
          </w:p>
        </w:tc>
        <w:tc>
          <w:tcPr>
            <w:tcW w:w="1417" w:type="dxa"/>
            <w:shd w:val="clear" w:color="auto" w:fill="auto"/>
          </w:tcPr>
          <w:p w:rsidR="008821E3" w:rsidRPr="002929B8" w:rsidRDefault="009B5866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</w:tcPr>
          <w:p w:rsidR="008821E3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20,0</w:t>
            </w:r>
          </w:p>
        </w:tc>
        <w:tc>
          <w:tcPr>
            <w:tcW w:w="4111" w:type="dxa"/>
            <w:shd w:val="clear" w:color="auto" w:fill="auto"/>
          </w:tcPr>
          <w:p w:rsidR="008821E3" w:rsidRPr="002929B8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8821E3" w:rsidRPr="002929B8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2929B8" w:rsidTr="0088052D">
        <w:tc>
          <w:tcPr>
            <w:tcW w:w="851" w:type="dxa"/>
            <w:gridSpan w:val="2"/>
            <w:shd w:val="clear" w:color="auto" w:fill="auto"/>
          </w:tcPr>
          <w:p w:rsidR="0051614D" w:rsidRPr="002929B8" w:rsidRDefault="0051614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2.2.3.</w:t>
            </w:r>
          </w:p>
        </w:tc>
        <w:tc>
          <w:tcPr>
            <w:tcW w:w="2552" w:type="dxa"/>
            <w:shd w:val="clear" w:color="auto" w:fill="auto"/>
          </w:tcPr>
          <w:p w:rsidR="0051614D" w:rsidRPr="002929B8" w:rsidRDefault="0051614D" w:rsidP="005161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Ремонт (отсыпка) дорог </w:t>
            </w:r>
          </w:p>
        </w:tc>
        <w:tc>
          <w:tcPr>
            <w:tcW w:w="1417" w:type="dxa"/>
            <w:shd w:val="clear" w:color="auto" w:fill="auto"/>
          </w:tcPr>
          <w:p w:rsidR="0051614D" w:rsidRPr="002929B8" w:rsidRDefault="009B5866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238,0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103,0</w:t>
            </w:r>
          </w:p>
        </w:tc>
        <w:tc>
          <w:tcPr>
            <w:tcW w:w="4111" w:type="dxa"/>
            <w:shd w:val="clear" w:color="auto" w:fill="auto"/>
          </w:tcPr>
          <w:p w:rsidR="0051614D" w:rsidRPr="002929B8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2929B8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2929B8" w:rsidTr="0088052D">
        <w:tc>
          <w:tcPr>
            <w:tcW w:w="851" w:type="dxa"/>
            <w:gridSpan w:val="2"/>
            <w:shd w:val="clear" w:color="auto" w:fill="auto"/>
          </w:tcPr>
          <w:p w:rsidR="0051614D" w:rsidRPr="002929B8" w:rsidRDefault="0051614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2.2.4.</w:t>
            </w:r>
          </w:p>
        </w:tc>
        <w:tc>
          <w:tcPr>
            <w:tcW w:w="2552" w:type="dxa"/>
            <w:shd w:val="clear" w:color="auto" w:fill="auto"/>
          </w:tcPr>
          <w:p w:rsidR="0051614D" w:rsidRPr="002929B8" w:rsidRDefault="0051614D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Грейдирование</w:t>
            </w:r>
            <w:proofErr w:type="spellEnd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дорог</w:t>
            </w:r>
          </w:p>
        </w:tc>
        <w:tc>
          <w:tcPr>
            <w:tcW w:w="1417" w:type="dxa"/>
            <w:shd w:val="clear" w:color="auto" w:fill="auto"/>
          </w:tcPr>
          <w:p w:rsidR="0051614D" w:rsidRPr="002929B8" w:rsidRDefault="009B5866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70,0</w:t>
            </w:r>
          </w:p>
        </w:tc>
        <w:tc>
          <w:tcPr>
            <w:tcW w:w="4111" w:type="dxa"/>
            <w:shd w:val="clear" w:color="auto" w:fill="auto"/>
          </w:tcPr>
          <w:p w:rsidR="0051614D" w:rsidRPr="002929B8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2929B8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2929B8" w:rsidTr="0088052D">
        <w:tc>
          <w:tcPr>
            <w:tcW w:w="851" w:type="dxa"/>
            <w:gridSpan w:val="2"/>
            <w:shd w:val="clear" w:color="auto" w:fill="auto"/>
          </w:tcPr>
          <w:p w:rsidR="008821E3" w:rsidRPr="002929B8" w:rsidRDefault="008821E3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</w:t>
            </w:r>
          </w:p>
        </w:tc>
        <w:tc>
          <w:tcPr>
            <w:tcW w:w="2552" w:type="dxa"/>
            <w:shd w:val="clear" w:color="auto" w:fill="auto"/>
          </w:tcPr>
          <w:p w:rsidR="008821E3" w:rsidRPr="002929B8" w:rsidRDefault="008821E3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Мероприятия в рамках дорожной деятельности</w:t>
            </w:r>
          </w:p>
        </w:tc>
        <w:tc>
          <w:tcPr>
            <w:tcW w:w="1417" w:type="dxa"/>
            <w:shd w:val="clear" w:color="auto" w:fill="auto"/>
          </w:tcPr>
          <w:p w:rsidR="008821E3" w:rsidRPr="002929B8" w:rsidRDefault="008821E3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бюджет поселения </w:t>
            </w:r>
          </w:p>
        </w:tc>
        <w:tc>
          <w:tcPr>
            <w:tcW w:w="1418" w:type="dxa"/>
            <w:shd w:val="clear" w:color="auto" w:fill="auto"/>
          </w:tcPr>
          <w:p w:rsidR="008821E3" w:rsidRPr="002929B8" w:rsidRDefault="0061342E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667,2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2929B8" w:rsidRDefault="0061342E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167,2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2929B8" w:rsidRDefault="0061342E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250,0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2929B8" w:rsidRDefault="0061342E" w:rsidP="004D3B2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250,0</w:t>
            </w:r>
          </w:p>
        </w:tc>
        <w:tc>
          <w:tcPr>
            <w:tcW w:w="4111" w:type="dxa"/>
            <w:shd w:val="clear" w:color="auto" w:fill="auto"/>
          </w:tcPr>
          <w:p w:rsidR="008821E3" w:rsidRPr="002929B8" w:rsidRDefault="008821E3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организации движения транс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softHyphen/>
              <w:t>порта и пешеходов в поселении.</w:t>
            </w:r>
          </w:p>
        </w:tc>
        <w:tc>
          <w:tcPr>
            <w:tcW w:w="1418" w:type="dxa"/>
            <w:shd w:val="clear" w:color="auto" w:fill="auto"/>
          </w:tcPr>
          <w:p w:rsidR="008821E3" w:rsidRPr="002929B8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2929B8" w:rsidTr="0088052D">
        <w:tc>
          <w:tcPr>
            <w:tcW w:w="851" w:type="dxa"/>
            <w:gridSpan w:val="2"/>
            <w:shd w:val="clear" w:color="auto" w:fill="auto"/>
          </w:tcPr>
          <w:p w:rsidR="0051614D" w:rsidRPr="002929B8" w:rsidRDefault="0051614D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2.3.1.</w:t>
            </w:r>
          </w:p>
        </w:tc>
        <w:tc>
          <w:tcPr>
            <w:tcW w:w="2552" w:type="dxa"/>
            <w:shd w:val="clear" w:color="auto" w:fill="auto"/>
          </w:tcPr>
          <w:p w:rsidR="0051614D" w:rsidRPr="002929B8" w:rsidRDefault="0051614D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Нанесение дорожной разметки</w:t>
            </w:r>
          </w:p>
        </w:tc>
        <w:tc>
          <w:tcPr>
            <w:tcW w:w="1417" w:type="dxa"/>
            <w:shd w:val="clear" w:color="auto" w:fill="auto"/>
          </w:tcPr>
          <w:p w:rsidR="0051614D" w:rsidRPr="002929B8" w:rsidRDefault="00592791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70,2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23,2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23,0</w:t>
            </w:r>
          </w:p>
        </w:tc>
        <w:tc>
          <w:tcPr>
            <w:tcW w:w="4111" w:type="dxa"/>
            <w:shd w:val="clear" w:color="auto" w:fill="auto"/>
          </w:tcPr>
          <w:p w:rsidR="0051614D" w:rsidRPr="002929B8" w:rsidRDefault="0051614D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2929B8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2929B8" w:rsidTr="0088052D">
        <w:tc>
          <w:tcPr>
            <w:tcW w:w="851" w:type="dxa"/>
            <w:gridSpan w:val="2"/>
            <w:shd w:val="clear" w:color="auto" w:fill="auto"/>
          </w:tcPr>
          <w:p w:rsidR="0051614D" w:rsidRPr="002929B8" w:rsidRDefault="0051614D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2.3.2.</w:t>
            </w:r>
          </w:p>
        </w:tc>
        <w:tc>
          <w:tcPr>
            <w:tcW w:w="2552" w:type="dxa"/>
            <w:shd w:val="clear" w:color="auto" w:fill="auto"/>
          </w:tcPr>
          <w:p w:rsidR="0051614D" w:rsidRPr="002929B8" w:rsidRDefault="00CE5B7E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Закупка дорожных знаков, указателей</w:t>
            </w:r>
          </w:p>
        </w:tc>
        <w:tc>
          <w:tcPr>
            <w:tcW w:w="1417" w:type="dxa"/>
            <w:shd w:val="clear" w:color="auto" w:fill="auto"/>
          </w:tcPr>
          <w:p w:rsidR="0051614D" w:rsidRPr="002929B8" w:rsidRDefault="00592791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260,0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76,0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96,0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88,0</w:t>
            </w:r>
          </w:p>
        </w:tc>
        <w:tc>
          <w:tcPr>
            <w:tcW w:w="4111" w:type="dxa"/>
            <w:shd w:val="clear" w:color="auto" w:fill="auto"/>
          </w:tcPr>
          <w:p w:rsidR="0051614D" w:rsidRPr="002929B8" w:rsidRDefault="0051614D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2929B8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2929B8" w:rsidTr="0088052D">
        <w:tc>
          <w:tcPr>
            <w:tcW w:w="851" w:type="dxa"/>
            <w:gridSpan w:val="2"/>
            <w:shd w:val="clear" w:color="auto" w:fill="auto"/>
          </w:tcPr>
          <w:p w:rsidR="0051614D" w:rsidRPr="002929B8" w:rsidRDefault="00CE5B7E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2.3.3.</w:t>
            </w:r>
          </w:p>
        </w:tc>
        <w:tc>
          <w:tcPr>
            <w:tcW w:w="2552" w:type="dxa"/>
            <w:shd w:val="clear" w:color="auto" w:fill="auto"/>
          </w:tcPr>
          <w:p w:rsidR="0051614D" w:rsidRPr="002929B8" w:rsidRDefault="00CE5B7E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Установка, ремонт дорожных знаков, указателей</w:t>
            </w:r>
          </w:p>
        </w:tc>
        <w:tc>
          <w:tcPr>
            <w:tcW w:w="1417" w:type="dxa"/>
            <w:shd w:val="clear" w:color="auto" w:fill="auto"/>
          </w:tcPr>
          <w:p w:rsidR="0051614D" w:rsidRPr="002929B8" w:rsidRDefault="00592791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37,0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13,0</w:t>
            </w:r>
          </w:p>
        </w:tc>
        <w:tc>
          <w:tcPr>
            <w:tcW w:w="4111" w:type="dxa"/>
            <w:shd w:val="clear" w:color="auto" w:fill="auto"/>
          </w:tcPr>
          <w:p w:rsidR="0051614D" w:rsidRPr="002929B8" w:rsidRDefault="0051614D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2929B8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2929B8" w:rsidTr="0088052D">
        <w:tc>
          <w:tcPr>
            <w:tcW w:w="851" w:type="dxa"/>
            <w:gridSpan w:val="2"/>
            <w:shd w:val="clear" w:color="auto" w:fill="auto"/>
          </w:tcPr>
          <w:p w:rsidR="0051614D" w:rsidRPr="002929B8" w:rsidRDefault="00CE5B7E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2.3.4.</w:t>
            </w:r>
          </w:p>
        </w:tc>
        <w:tc>
          <w:tcPr>
            <w:tcW w:w="2552" w:type="dxa"/>
            <w:shd w:val="clear" w:color="auto" w:fill="auto"/>
          </w:tcPr>
          <w:p w:rsidR="0051614D" w:rsidRPr="002929B8" w:rsidRDefault="00CE5B7E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 xml:space="preserve">Обустройство, расчистка кюветов, канав </w:t>
            </w:r>
            <w:proofErr w:type="spellStart"/>
            <w:r w:rsidRPr="002929B8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ливнеотведения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51614D" w:rsidRPr="002929B8" w:rsidRDefault="00592791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56,0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118,0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2929B8" w:rsidRDefault="0061342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126,0</w:t>
            </w:r>
          </w:p>
        </w:tc>
        <w:tc>
          <w:tcPr>
            <w:tcW w:w="4111" w:type="dxa"/>
            <w:shd w:val="clear" w:color="auto" w:fill="auto"/>
          </w:tcPr>
          <w:p w:rsidR="0051614D" w:rsidRPr="002929B8" w:rsidRDefault="0051614D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2929B8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9420B2" w:rsidRPr="002929B8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CE5B7E" w:rsidRPr="002929B8" w:rsidRDefault="00CE5B7E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Сведения о показателях (индикаторах) подпрограммы муниципальной программы, ведомственных целевых программ</w:t>
      </w:r>
    </w:p>
    <w:tbl>
      <w:tblPr>
        <w:tblW w:w="15665" w:type="dxa"/>
        <w:tblInd w:w="-106" w:type="dxa"/>
        <w:tblLayout w:type="fixed"/>
        <w:tblLook w:val="00A0"/>
      </w:tblPr>
      <w:tblGrid>
        <w:gridCol w:w="594"/>
        <w:gridCol w:w="2030"/>
        <w:gridCol w:w="284"/>
        <w:gridCol w:w="567"/>
        <w:gridCol w:w="567"/>
        <w:gridCol w:w="1092"/>
        <w:gridCol w:w="1126"/>
        <w:gridCol w:w="50"/>
        <w:gridCol w:w="1154"/>
        <w:gridCol w:w="1126"/>
        <w:gridCol w:w="1204"/>
        <w:gridCol w:w="1126"/>
        <w:gridCol w:w="1204"/>
        <w:gridCol w:w="1126"/>
        <w:gridCol w:w="998"/>
        <w:gridCol w:w="141"/>
        <w:gridCol w:w="1276"/>
      </w:tblGrid>
      <w:tr w:rsidR="00CE5B7E" w:rsidRPr="002929B8" w:rsidTr="009420B2">
        <w:trPr>
          <w:trHeight w:val="68"/>
        </w:trPr>
        <w:tc>
          <w:tcPr>
            <w:tcW w:w="15665" w:type="dxa"/>
            <w:gridSpan w:val="1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5B7E" w:rsidRPr="002929B8" w:rsidTr="004D3B29">
        <w:trPr>
          <w:trHeight w:val="300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№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proofErr w:type="gramStart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proofErr w:type="gramEnd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/п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Показатель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(индикатор)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(наименование)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Ед.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изм.</w:t>
            </w:r>
          </w:p>
        </w:tc>
        <w:tc>
          <w:tcPr>
            <w:tcW w:w="1219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Значения показателей</w:t>
            </w:r>
          </w:p>
        </w:tc>
      </w:tr>
      <w:tr w:rsidR="00CE5B7E" w:rsidRPr="002929B8" w:rsidTr="004D3B29">
        <w:trPr>
          <w:trHeight w:val="63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2929B8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2929B8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2929B8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отчетный</w:t>
            </w:r>
          </w:p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2016 год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текущий  </w:t>
            </w:r>
          </w:p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2017 год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очередной </w:t>
            </w:r>
          </w:p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2018 год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первый 2019 год планового периода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2929B8" w:rsidRDefault="00CE5B7E" w:rsidP="004D3B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второй 2020</w:t>
            </w:r>
          </w:p>
          <w:p w:rsidR="00CE5B7E" w:rsidRPr="002929B8" w:rsidRDefault="00CE5B7E" w:rsidP="004D3B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год планового периода</w:t>
            </w:r>
          </w:p>
        </w:tc>
      </w:tr>
      <w:tr w:rsidR="00CE5B7E" w:rsidRPr="002929B8" w:rsidTr="004D3B29">
        <w:trPr>
          <w:trHeight w:val="90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2929B8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2929B8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2929B8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2929B8" w:rsidRDefault="00CE5B7E" w:rsidP="00592791">
            <w:pPr>
              <w:tabs>
                <w:tab w:val="left" w:pos="471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</w:tr>
      <w:tr w:rsidR="00CE5B7E" w:rsidRPr="002929B8" w:rsidTr="004D3B29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</w:t>
            </w:r>
          </w:p>
        </w:tc>
      </w:tr>
      <w:tr w:rsidR="00CE5B7E" w:rsidRPr="002929B8" w:rsidTr="004D3B29">
        <w:trPr>
          <w:trHeight w:val="347"/>
        </w:trPr>
        <w:tc>
          <w:tcPr>
            <w:tcW w:w="15665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4DF2" w:rsidRPr="002929B8" w:rsidRDefault="00454DF2" w:rsidP="00CE5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</w:p>
          <w:p w:rsidR="00D12DEA" w:rsidRPr="002929B8" w:rsidRDefault="00D12DEA" w:rsidP="00CE5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</w:p>
          <w:p w:rsidR="00CE5B7E" w:rsidRPr="002929B8" w:rsidRDefault="00CE5B7E" w:rsidP="00CE5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Подпрограмма «Строительство, реконструкция, капитальный ремонт, ремонт и содержание автомобильных дорог</w:t>
            </w:r>
          </w:p>
          <w:p w:rsidR="00CE5B7E" w:rsidRPr="002929B8" w:rsidRDefault="005E5FC8" w:rsidP="00CE5B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Мерчанского</w:t>
            </w:r>
            <w:r w:rsidR="00CE5B7E" w:rsidRPr="002929B8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 сельского поселения Крымского  района»</w:t>
            </w:r>
          </w:p>
          <w:p w:rsidR="00454DF2" w:rsidRPr="002929B8" w:rsidRDefault="00454DF2" w:rsidP="00CE5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5B7E" w:rsidRPr="002929B8" w:rsidTr="00454DF2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Показатель (индикатор)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2929B8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5B7E" w:rsidRPr="002929B8" w:rsidTr="00454DF2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2929B8" w:rsidRDefault="00CE5B7E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B7E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Капитальный ремонт и ремонт автомобильных дорог местного значени</w:t>
            </w:r>
            <w:proofErr w:type="gramStart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</w:t>
            </w:r>
            <w:r w:rsidR="005352C1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</w:t>
            </w:r>
            <w:proofErr w:type="gramEnd"/>
            <w:r w:rsidR="005352C1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асфальт)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B7E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км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2929B8" w:rsidRDefault="00595F73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2929B8" w:rsidRDefault="00CE5B7E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2929B8" w:rsidRDefault="00A11503" w:rsidP="001B5791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</w:t>
            </w:r>
            <w:r w:rsidR="001B5791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048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1,048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1,722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1,722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2929B8" w:rsidRDefault="00CE5B7E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2929B8" w:rsidRDefault="00CE5B7E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2929B8" w:rsidTr="00454DF2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2929B8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Закупка материала для ремонта 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полотна дорог (гравий, щебень, бетон)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</w:pPr>
            <w:proofErr w:type="spellStart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тн</w:t>
            </w:r>
            <w:proofErr w:type="spellEnd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/м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468,0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450,0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450,0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450,0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2929B8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3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2929B8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Доставка материала для ремонта полотна дорог (гравий, щебень, бетон)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791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тыс.</w:t>
            </w:r>
          </w:p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</w:t>
            </w:r>
            <w:proofErr w:type="spell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5791" w:rsidRPr="002929B8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54DF2" w:rsidRPr="002929B8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145,2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150,0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314F5A" w:rsidP="001B5791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1B5791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1B5791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160</w:t>
            </w:r>
            <w:r w:rsidR="00314F5A"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2929B8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2929B8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Ремонт (отсыпка) дорог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км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2929B8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1,32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1,44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2,032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2929B8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2929B8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Грейдирование</w:t>
            </w:r>
            <w:proofErr w:type="spellEnd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дорог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км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2929B8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1,44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0,9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2929B8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2929B8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Нанесение дорожной разметки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</w:t>
            </w:r>
            <w:proofErr w:type="gramStart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2929B8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2929B8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2929B8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Закупка дорожных знаков, указателей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proofErr w:type="gramStart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2929B8" w:rsidRDefault="00454DF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592791">
            <w:pPr>
              <w:pStyle w:val="41"/>
              <w:shd w:val="clear" w:color="auto" w:fill="auto"/>
              <w:spacing w:after="0" w:line="240" w:lineRule="auto"/>
              <w:ind w:right="20"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454DF2" w:rsidRPr="002929B8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2929B8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Установка, ремонт дорожных знаков, указателей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proofErr w:type="gramStart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2929B8" w:rsidRDefault="00454DF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454DF2" w:rsidRPr="002929B8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2929B8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 xml:space="preserve">Обустройство, расчистка кюветов, канав </w:t>
            </w:r>
            <w:proofErr w:type="spellStart"/>
            <w:r w:rsidRPr="002929B8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ливнеотведения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</w:t>
            </w:r>
            <w:proofErr w:type="gramStart"/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2929B8" w:rsidRDefault="00454DF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2929B8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376ED0" w:rsidRPr="002929B8" w:rsidRDefault="00376ED0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2929B8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2929B8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2929B8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2929B8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9420B2" w:rsidRPr="002929B8" w:rsidSect="00376ED0">
          <w:pgSz w:w="16838" w:h="11906" w:orient="landscape"/>
          <w:pgMar w:top="850" w:right="993" w:bottom="851" w:left="851" w:header="708" w:footer="708" w:gutter="0"/>
          <w:cols w:space="708"/>
          <w:docGrid w:linePitch="360"/>
        </w:sectPr>
      </w:pPr>
    </w:p>
    <w:p w:rsidR="009420B2" w:rsidRPr="002929B8" w:rsidRDefault="009420B2" w:rsidP="009420B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3. Обоснование ресурсного обеспечения подпрограммы</w:t>
      </w:r>
    </w:p>
    <w:p w:rsidR="009420B2" w:rsidRPr="002929B8" w:rsidRDefault="009420B2" w:rsidP="009420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Объем финансовых средств, выделяемых на реализацию подпрограммы</w:t>
      </w:r>
      <w:proofErr w:type="gramStart"/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«С</w:t>
      </w:r>
      <w:proofErr w:type="gramEnd"/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троительство, реконструкция, капитальный ремонт, ремонт и содержание автомобильных дорог</w:t>
      </w:r>
      <w:r w:rsidR="005E5FC8"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района» муниципальной программы «Комплексное и устойчивое развитие </w:t>
      </w:r>
      <w:r w:rsidR="005E5FC8"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хозяйства»на 2018-2020 годы, составляет </w:t>
      </w:r>
      <w:r w:rsidR="00DB15BC"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23834,1</w:t>
      </w: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 тыс. рублей, в том числе:</w:t>
      </w:r>
    </w:p>
    <w:p w:rsidR="009420B2" w:rsidRPr="002929B8" w:rsidRDefault="009420B2" w:rsidP="009420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из с</w:t>
      </w:r>
      <w:r w:rsidR="009B5866"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редств местного бюджета –</w:t>
      </w:r>
      <w:r w:rsidR="00DB15BC"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2408,1</w:t>
      </w: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 тыс. рублей:</w:t>
      </w:r>
    </w:p>
    <w:p w:rsidR="009420B2" w:rsidRPr="002929B8" w:rsidRDefault="009420B2" w:rsidP="009420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из сре</w:t>
      </w:r>
      <w:proofErr w:type="gramStart"/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дств кр</w:t>
      </w:r>
      <w:proofErr w:type="gramEnd"/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аевого</w:t>
      </w:r>
      <w:r w:rsidR="009B5866"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бюджета – </w:t>
      </w:r>
      <w:r w:rsidR="00DB15BC"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21426,0</w:t>
      </w: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 тыс. рублей</w:t>
      </w:r>
    </w:p>
    <w:p w:rsidR="009B5866" w:rsidRPr="002929B8" w:rsidRDefault="009B5866" w:rsidP="009420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в том числе по годам</w:t>
      </w:r>
    </w:p>
    <w:p w:rsidR="009B5866" w:rsidRPr="002929B8" w:rsidRDefault="009B5866" w:rsidP="009420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из средств местного бюджета</w:t>
      </w:r>
    </w:p>
    <w:p w:rsidR="009420B2" w:rsidRPr="002929B8" w:rsidRDefault="009420B2" w:rsidP="009420B2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2929B8">
        <w:rPr>
          <w:rFonts w:ascii="Times New Roman"/>
          <w:color w:val="000000" w:themeColor="text1"/>
          <w:sz w:val="26"/>
          <w:szCs w:val="26"/>
        </w:rPr>
        <w:t xml:space="preserve">2018 год – </w:t>
      </w:r>
      <w:r w:rsidR="0000112F" w:rsidRPr="002929B8">
        <w:rPr>
          <w:rFonts w:ascii="Times New Roman"/>
          <w:color w:val="000000" w:themeColor="text1"/>
          <w:sz w:val="26"/>
          <w:szCs w:val="26"/>
        </w:rPr>
        <w:t>739,2</w:t>
      </w:r>
      <w:r w:rsidRPr="002929B8">
        <w:rPr>
          <w:rFonts w:ascii="Times New Roman"/>
          <w:color w:val="000000" w:themeColor="text1"/>
          <w:sz w:val="26"/>
          <w:szCs w:val="26"/>
        </w:rPr>
        <w:t xml:space="preserve"> тыс</w:t>
      </w:r>
      <w:proofErr w:type="gramStart"/>
      <w:r w:rsidRPr="002929B8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2929B8">
        <w:rPr>
          <w:rFonts w:ascii="Times New Roman"/>
          <w:color w:val="000000" w:themeColor="text1"/>
          <w:sz w:val="26"/>
          <w:szCs w:val="26"/>
        </w:rPr>
        <w:t>уб.;</w:t>
      </w:r>
    </w:p>
    <w:p w:rsidR="009420B2" w:rsidRPr="002929B8" w:rsidRDefault="009420B2" w:rsidP="009420B2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2929B8">
        <w:rPr>
          <w:rFonts w:ascii="Times New Roman"/>
          <w:color w:val="000000" w:themeColor="text1"/>
          <w:sz w:val="26"/>
          <w:szCs w:val="26"/>
        </w:rPr>
        <w:t xml:space="preserve">2019 год – </w:t>
      </w:r>
      <w:r w:rsidR="0000112F" w:rsidRPr="002929B8">
        <w:rPr>
          <w:rFonts w:ascii="Times New Roman"/>
          <w:color w:val="000000" w:themeColor="text1"/>
          <w:sz w:val="26"/>
          <w:szCs w:val="26"/>
        </w:rPr>
        <w:t>830,4</w:t>
      </w:r>
      <w:r w:rsidRPr="002929B8">
        <w:rPr>
          <w:rFonts w:ascii="Times New Roman"/>
          <w:color w:val="000000" w:themeColor="text1"/>
          <w:sz w:val="26"/>
          <w:szCs w:val="26"/>
        </w:rPr>
        <w:t xml:space="preserve"> тыс</w:t>
      </w:r>
      <w:proofErr w:type="gramStart"/>
      <w:r w:rsidRPr="002929B8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2929B8">
        <w:rPr>
          <w:rFonts w:ascii="Times New Roman"/>
          <w:color w:val="000000" w:themeColor="text1"/>
          <w:sz w:val="26"/>
          <w:szCs w:val="26"/>
        </w:rPr>
        <w:t>уб.;</w:t>
      </w:r>
    </w:p>
    <w:p w:rsidR="009420B2" w:rsidRPr="002929B8" w:rsidRDefault="009420B2" w:rsidP="009420B2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2929B8">
        <w:rPr>
          <w:rFonts w:ascii="Times New Roman"/>
          <w:color w:val="000000" w:themeColor="text1"/>
          <w:sz w:val="26"/>
          <w:szCs w:val="26"/>
        </w:rPr>
        <w:t xml:space="preserve">2020 год – </w:t>
      </w:r>
      <w:r w:rsidR="0000112F" w:rsidRPr="002929B8">
        <w:rPr>
          <w:rFonts w:ascii="Times New Roman"/>
          <w:color w:val="000000" w:themeColor="text1"/>
          <w:sz w:val="26"/>
          <w:szCs w:val="26"/>
        </w:rPr>
        <w:t>838,5</w:t>
      </w:r>
      <w:r w:rsidRPr="002929B8">
        <w:rPr>
          <w:rFonts w:ascii="Times New Roman"/>
          <w:color w:val="000000" w:themeColor="text1"/>
          <w:sz w:val="26"/>
          <w:szCs w:val="26"/>
        </w:rPr>
        <w:t xml:space="preserve"> тыс</w:t>
      </w:r>
      <w:proofErr w:type="gramStart"/>
      <w:r w:rsidRPr="002929B8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2929B8">
        <w:rPr>
          <w:rFonts w:ascii="Times New Roman"/>
          <w:color w:val="000000" w:themeColor="text1"/>
          <w:sz w:val="26"/>
          <w:szCs w:val="26"/>
        </w:rPr>
        <w:t>уб.</w:t>
      </w:r>
    </w:p>
    <w:p w:rsidR="009B5866" w:rsidRPr="002929B8" w:rsidRDefault="009B5866" w:rsidP="009B58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из сре</w:t>
      </w:r>
      <w:proofErr w:type="gramStart"/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дств кр</w:t>
      </w:r>
      <w:proofErr w:type="gramEnd"/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аевого бюджета</w:t>
      </w:r>
    </w:p>
    <w:p w:rsidR="009B5866" w:rsidRPr="002929B8" w:rsidRDefault="009B5866" w:rsidP="009B5866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2929B8">
        <w:rPr>
          <w:rFonts w:ascii="Times New Roman"/>
          <w:color w:val="000000" w:themeColor="text1"/>
          <w:sz w:val="26"/>
          <w:szCs w:val="26"/>
        </w:rPr>
        <w:t xml:space="preserve">2018 год – </w:t>
      </w:r>
      <w:r w:rsidR="00DB15BC" w:rsidRPr="002929B8">
        <w:rPr>
          <w:rFonts w:ascii="Times New Roman"/>
          <w:color w:val="000000" w:themeColor="text1"/>
          <w:sz w:val="26"/>
          <w:szCs w:val="26"/>
        </w:rPr>
        <w:t>9426,0</w:t>
      </w:r>
      <w:r w:rsidRPr="002929B8">
        <w:rPr>
          <w:rFonts w:ascii="Times New Roman"/>
          <w:color w:val="000000" w:themeColor="text1"/>
          <w:sz w:val="26"/>
          <w:szCs w:val="26"/>
        </w:rPr>
        <w:t xml:space="preserve"> тыс</w:t>
      </w:r>
      <w:proofErr w:type="gramStart"/>
      <w:r w:rsidRPr="002929B8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2929B8">
        <w:rPr>
          <w:rFonts w:ascii="Times New Roman"/>
          <w:color w:val="000000" w:themeColor="text1"/>
          <w:sz w:val="26"/>
          <w:szCs w:val="26"/>
        </w:rPr>
        <w:t>уб.;</w:t>
      </w:r>
    </w:p>
    <w:p w:rsidR="009B5866" w:rsidRPr="002929B8" w:rsidRDefault="009B5866" w:rsidP="009B5866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2929B8">
        <w:rPr>
          <w:rFonts w:ascii="Times New Roman"/>
          <w:color w:val="000000" w:themeColor="text1"/>
          <w:sz w:val="26"/>
          <w:szCs w:val="26"/>
        </w:rPr>
        <w:t xml:space="preserve">2019 год – </w:t>
      </w:r>
      <w:r w:rsidR="00DB15BC" w:rsidRPr="002929B8">
        <w:rPr>
          <w:rFonts w:ascii="Times New Roman"/>
          <w:color w:val="000000" w:themeColor="text1"/>
          <w:sz w:val="26"/>
          <w:szCs w:val="26"/>
        </w:rPr>
        <w:t>6</w:t>
      </w:r>
      <w:r w:rsidRPr="002929B8">
        <w:rPr>
          <w:rFonts w:ascii="Times New Roman"/>
          <w:color w:val="000000" w:themeColor="text1"/>
          <w:sz w:val="26"/>
          <w:szCs w:val="26"/>
        </w:rPr>
        <w:t>000,0 тыс</w:t>
      </w:r>
      <w:proofErr w:type="gramStart"/>
      <w:r w:rsidRPr="002929B8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2929B8">
        <w:rPr>
          <w:rFonts w:ascii="Times New Roman"/>
          <w:color w:val="000000" w:themeColor="text1"/>
          <w:sz w:val="26"/>
          <w:szCs w:val="26"/>
        </w:rPr>
        <w:t>уб.;</w:t>
      </w:r>
    </w:p>
    <w:p w:rsidR="009B5866" w:rsidRPr="002929B8" w:rsidRDefault="009B5866" w:rsidP="009B5866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2929B8">
        <w:rPr>
          <w:rFonts w:ascii="Times New Roman"/>
          <w:color w:val="000000" w:themeColor="text1"/>
          <w:sz w:val="26"/>
          <w:szCs w:val="26"/>
        </w:rPr>
        <w:t xml:space="preserve">2020 год – </w:t>
      </w:r>
      <w:r w:rsidR="00DB15BC" w:rsidRPr="002929B8">
        <w:rPr>
          <w:rFonts w:ascii="Times New Roman"/>
          <w:color w:val="000000" w:themeColor="text1"/>
          <w:sz w:val="26"/>
          <w:szCs w:val="26"/>
        </w:rPr>
        <w:t>6</w:t>
      </w:r>
      <w:r w:rsidRPr="002929B8">
        <w:rPr>
          <w:rFonts w:ascii="Times New Roman"/>
          <w:color w:val="000000" w:themeColor="text1"/>
          <w:sz w:val="26"/>
          <w:szCs w:val="26"/>
        </w:rPr>
        <w:t xml:space="preserve">000,0 </w:t>
      </w:r>
      <w:proofErr w:type="spellStart"/>
      <w:r w:rsidRPr="002929B8">
        <w:rPr>
          <w:rFonts w:ascii="Times New Roman"/>
          <w:color w:val="000000" w:themeColor="text1"/>
          <w:sz w:val="26"/>
          <w:szCs w:val="26"/>
        </w:rPr>
        <w:t>тыс</w:t>
      </w:r>
      <w:proofErr w:type="gramStart"/>
      <w:r w:rsidRPr="002929B8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2929B8">
        <w:rPr>
          <w:rFonts w:ascii="Times New Roman"/>
          <w:color w:val="000000" w:themeColor="text1"/>
          <w:sz w:val="26"/>
          <w:szCs w:val="26"/>
        </w:rPr>
        <w:t>уб</w:t>
      </w:r>
      <w:proofErr w:type="spellEnd"/>
    </w:p>
    <w:p w:rsidR="009420B2" w:rsidRPr="002929B8" w:rsidRDefault="009420B2" w:rsidP="009420B2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Default="009420B2" w:rsidP="009420B2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2929B8">
        <w:rPr>
          <w:rFonts w:ascii="Times New Roman" w:hAnsi="Times New Roman"/>
          <w:b/>
          <w:color w:val="000000" w:themeColor="text1"/>
          <w:sz w:val="26"/>
          <w:szCs w:val="26"/>
        </w:rPr>
        <w:t>4.Механизм реализации подпрограммы</w:t>
      </w:r>
      <w:r w:rsidR="004B52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и </w:t>
      </w:r>
      <w:proofErr w:type="gramStart"/>
      <w:r w:rsidR="004B5207">
        <w:rPr>
          <w:rFonts w:ascii="Times New Roman" w:hAnsi="Times New Roman"/>
          <w:b/>
          <w:color w:val="000000" w:themeColor="text1"/>
          <w:sz w:val="26"/>
          <w:szCs w:val="26"/>
        </w:rPr>
        <w:t>контроль за</w:t>
      </w:r>
      <w:proofErr w:type="gramEnd"/>
      <w:r w:rsidR="004B520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ее выполнением</w:t>
      </w:r>
    </w:p>
    <w:p w:rsidR="004B5207" w:rsidRPr="002929B8" w:rsidRDefault="004B5207" w:rsidP="009420B2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4B5207" w:rsidRPr="002929B8" w:rsidRDefault="004B5207" w:rsidP="004B520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/>
          <w:color w:val="000000" w:themeColor="text1"/>
          <w:sz w:val="26"/>
          <w:szCs w:val="26"/>
        </w:rPr>
        <w:t>Текущее управление муниципальной программой осуществляет  координатор, который:</w:t>
      </w:r>
    </w:p>
    <w:p w:rsidR="004B5207" w:rsidRPr="002929B8" w:rsidRDefault="004B5207" w:rsidP="004B520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/>
          <w:color w:val="000000" w:themeColor="text1"/>
          <w:sz w:val="26"/>
          <w:szCs w:val="26"/>
        </w:rPr>
        <w:t>обеспечивает разработку муниципальной программы, ее согласование с участниками муниципальной программы;</w:t>
      </w:r>
    </w:p>
    <w:p w:rsidR="004B5207" w:rsidRPr="002929B8" w:rsidRDefault="004B5207" w:rsidP="004B520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/>
          <w:color w:val="000000" w:themeColor="text1"/>
          <w:sz w:val="26"/>
          <w:szCs w:val="26"/>
        </w:rPr>
        <w:t>формирует структуру муниципальной программы и перечень участников муниципальной программы;</w:t>
      </w:r>
    </w:p>
    <w:p w:rsidR="004B5207" w:rsidRPr="002929B8" w:rsidRDefault="004B5207" w:rsidP="004B520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/>
          <w:color w:val="000000" w:themeColor="text1"/>
          <w:sz w:val="26"/>
          <w:szCs w:val="26"/>
        </w:rPr>
        <w:t>организует реализацию муниципальной программы, координацию деятельности участников муниципальной программы;</w:t>
      </w:r>
    </w:p>
    <w:p w:rsidR="004B5207" w:rsidRPr="002929B8" w:rsidRDefault="004B5207" w:rsidP="004B520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/>
          <w:color w:val="000000" w:themeColor="text1"/>
          <w:sz w:val="26"/>
          <w:szCs w:val="26"/>
        </w:rPr>
        <w:t>принимает решение о необходимости внесения в установленном порядке изменений в муниципальную программу;</w:t>
      </w:r>
    </w:p>
    <w:p w:rsidR="004B5207" w:rsidRPr="002929B8" w:rsidRDefault="004B5207" w:rsidP="004B520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/>
          <w:color w:val="000000" w:themeColor="text1"/>
          <w:sz w:val="26"/>
          <w:szCs w:val="26"/>
        </w:rPr>
        <w:t>несет ответственность за достижение целевых показателей муниципальной программы;</w:t>
      </w:r>
    </w:p>
    <w:p w:rsidR="004B5207" w:rsidRPr="002929B8" w:rsidRDefault="004B5207" w:rsidP="004B520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/>
          <w:color w:val="000000" w:themeColor="text1"/>
          <w:sz w:val="26"/>
          <w:szCs w:val="26"/>
        </w:rPr>
        <w:t>осуществляет подготовку предложений по объемам и источникам финансирования реализации муниципальной программы на основании предложений участников муниципальной программы;</w:t>
      </w:r>
    </w:p>
    <w:p w:rsidR="004B5207" w:rsidRPr="002929B8" w:rsidRDefault="004B5207" w:rsidP="004B5207">
      <w:pPr>
        <w:ind w:firstLine="709"/>
        <w:rPr>
          <w:rFonts w:ascii="Times New Roman" w:hAnsi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/>
          <w:color w:val="000000" w:themeColor="text1"/>
          <w:sz w:val="26"/>
          <w:szCs w:val="26"/>
        </w:rPr>
        <w:t>осуществляет иные полномочия, установленные муниципальной программой.</w:t>
      </w:r>
    </w:p>
    <w:p w:rsidR="004B5207" w:rsidRDefault="004B5207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4B5207" w:rsidRPr="004B5207" w:rsidRDefault="004B5207" w:rsidP="004B5207">
      <w:pPr>
        <w:pStyle w:val="a3"/>
        <w:numPr>
          <w:ilvl w:val="0"/>
          <w:numId w:val="6"/>
        </w:numPr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4B5207">
        <w:rPr>
          <w:rFonts w:ascii="Times New Roman" w:hAnsi="Times New Roman"/>
          <w:b/>
          <w:color w:val="000000" w:themeColor="text1"/>
          <w:sz w:val="26"/>
          <w:szCs w:val="26"/>
        </w:rPr>
        <w:t>Методика оценки эффективности реализации</w:t>
      </w:r>
    </w:p>
    <w:p w:rsidR="004B5207" w:rsidRPr="002929B8" w:rsidRDefault="004B5207" w:rsidP="004B5207">
      <w:pPr>
        <w:pStyle w:val="a3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2929B8">
        <w:rPr>
          <w:rFonts w:ascii="Times New Roman" w:hAnsi="Times New Roman"/>
          <w:b/>
          <w:color w:val="000000" w:themeColor="text1"/>
          <w:sz w:val="26"/>
          <w:szCs w:val="26"/>
        </w:rPr>
        <w:t>муниципальной программы.</w:t>
      </w:r>
    </w:p>
    <w:p w:rsidR="004B5207" w:rsidRPr="002929B8" w:rsidRDefault="004B5207" w:rsidP="004B5207">
      <w:pPr>
        <w:pStyle w:val="a3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B5207" w:rsidRPr="002929B8" w:rsidRDefault="004B5207" w:rsidP="004B5207">
      <w:pPr>
        <w:pStyle w:val="a3"/>
        <w:ind w:left="0" w:firstLine="567"/>
        <w:jc w:val="both"/>
        <w:rPr>
          <w:rStyle w:val="FontStyle50"/>
          <w:color w:val="000000" w:themeColor="text1"/>
          <w:sz w:val="26"/>
          <w:szCs w:val="26"/>
        </w:rPr>
      </w:pPr>
      <w:r w:rsidRPr="002929B8">
        <w:rPr>
          <w:rStyle w:val="FontStyle50"/>
          <w:color w:val="000000" w:themeColor="text1"/>
          <w:sz w:val="26"/>
          <w:szCs w:val="26"/>
        </w:rPr>
        <w:t>Методика оценки эффективности реализации муниципальной програм</w:t>
      </w:r>
      <w:r w:rsidRPr="002929B8">
        <w:rPr>
          <w:rStyle w:val="FontStyle50"/>
          <w:color w:val="000000" w:themeColor="text1"/>
          <w:sz w:val="26"/>
          <w:szCs w:val="26"/>
        </w:rPr>
        <w:softHyphen/>
        <w:t>мы учитывает необходимость проведения следующих оценок:</w:t>
      </w:r>
    </w:p>
    <w:p w:rsidR="004B5207" w:rsidRPr="002929B8" w:rsidRDefault="004B5207" w:rsidP="004B5207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Style w:val="FontStyle50"/>
          <w:color w:val="000000" w:themeColor="text1"/>
          <w:sz w:val="26"/>
          <w:szCs w:val="26"/>
        </w:rPr>
        <w:t xml:space="preserve">- </w:t>
      </w: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Оценка степени реализации мероприятий основных мероприятий и достижения ожидаемых непосредственных результатов их реализации;</w:t>
      </w:r>
    </w:p>
    <w:p w:rsidR="004B5207" w:rsidRPr="002929B8" w:rsidRDefault="004B5207" w:rsidP="004B5207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Степень реализации мероприятии программы оценивается, как доля мероприятий выполненных в полном объеме.</w:t>
      </w:r>
    </w:p>
    <w:p w:rsidR="004B5207" w:rsidRPr="002929B8" w:rsidRDefault="004B5207" w:rsidP="004B520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- Оценка степени соответствия запланированному уровню расходов;</w:t>
      </w:r>
    </w:p>
    <w:p w:rsidR="004B5207" w:rsidRPr="002929B8" w:rsidRDefault="004B5207" w:rsidP="004B52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Степень соответствия запланированному уровню расходов оценивается как отношение фактически произведенных в отчетном году расходов на его реализацию к плановым значениям</w:t>
      </w:r>
    </w:p>
    <w:p w:rsidR="004B5207" w:rsidRPr="002929B8" w:rsidRDefault="004B5207" w:rsidP="004B5207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- Оценка эффективности использования средств местного бюджета;</w:t>
      </w:r>
    </w:p>
    <w:p w:rsidR="004B5207" w:rsidRPr="002929B8" w:rsidRDefault="004B5207" w:rsidP="004B5207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использования бюджетных средств рассчитывается как отношение степени реализации мероприятий к степени соответствия запланированному уровню расходов из средств местного бюджета.</w:t>
      </w:r>
    </w:p>
    <w:p w:rsidR="004B5207" w:rsidRPr="002929B8" w:rsidRDefault="004B5207" w:rsidP="004B5207">
      <w:pPr>
        <w:pStyle w:val="1"/>
        <w:spacing w:before="0" w:after="0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Pr="002929B8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 Оценка эффективности реализации подпрограммы (основного мероприятия);</w:t>
      </w:r>
    </w:p>
    <w:p w:rsidR="004B5207" w:rsidRPr="002929B8" w:rsidRDefault="004B5207" w:rsidP="004B52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реализации подпрограммы (основного мероприятия) оценивается в зависимости от значений оценки степени реализации подпрограммы (основного мероприятия) и оценки эффективности использования средств местного бюджета</w:t>
      </w:r>
    </w:p>
    <w:p w:rsidR="004B5207" w:rsidRPr="002929B8" w:rsidRDefault="004B5207" w:rsidP="004B520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Оценка степени достижения целей и решения задач муниципальной программы;</w:t>
      </w:r>
    </w:p>
    <w:p w:rsidR="004B5207" w:rsidRPr="002929B8" w:rsidRDefault="004B5207" w:rsidP="004B52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Для оценки степени достижения целей и решения задач (далее - степень реализации) муниципальной программы определяется степень достижения плановых значений каждого целевого показателя, характеризующего цели и задачи муниципальной программы.</w:t>
      </w:r>
    </w:p>
    <w:p w:rsidR="004B5207" w:rsidRPr="002929B8" w:rsidRDefault="004B5207" w:rsidP="004B520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- Оценка эффективности реализации муниципальной программы.</w:t>
      </w:r>
    </w:p>
    <w:p w:rsidR="004B5207" w:rsidRPr="002929B8" w:rsidRDefault="004B5207" w:rsidP="004B5207">
      <w:pPr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реализации муниципальной программы оценивается в зависимости от значений оценки степени реализации муниципальной программы и оценки эффективности реализации входящих в нее подпрограмм.</w:t>
      </w:r>
    </w:p>
    <w:p w:rsidR="004B5207" w:rsidRDefault="004B5207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4B5207" w:rsidRPr="002929B8" w:rsidRDefault="004B5207" w:rsidP="004B5207">
      <w:pPr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6</w:t>
      </w:r>
      <w:r w:rsidRPr="002929B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 Оценка рисков реализации муниципальной программы.</w:t>
      </w:r>
    </w:p>
    <w:tbl>
      <w:tblPr>
        <w:tblW w:w="935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98"/>
        <w:gridCol w:w="4758"/>
      </w:tblGrid>
      <w:tr w:rsidR="004B5207" w:rsidRPr="002929B8" w:rsidTr="00383BA1">
        <w:trPr>
          <w:trHeight w:val="142"/>
        </w:trPr>
        <w:tc>
          <w:tcPr>
            <w:tcW w:w="4598" w:type="dxa"/>
            <w:shd w:val="clear" w:color="auto" w:fill="auto"/>
          </w:tcPr>
          <w:p w:rsidR="004B5207" w:rsidRPr="002929B8" w:rsidRDefault="004B5207" w:rsidP="0038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Внешний фактор, который может повлиять на реализацию Программы</w:t>
            </w:r>
          </w:p>
        </w:tc>
        <w:tc>
          <w:tcPr>
            <w:tcW w:w="4758" w:type="dxa"/>
            <w:shd w:val="clear" w:color="auto" w:fill="auto"/>
          </w:tcPr>
          <w:p w:rsidR="004B5207" w:rsidRPr="002929B8" w:rsidRDefault="004B5207" w:rsidP="0038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Механизмы минимизации негативного влияния внешних факторов</w:t>
            </w:r>
          </w:p>
        </w:tc>
      </w:tr>
      <w:tr w:rsidR="004B5207" w:rsidRPr="002929B8" w:rsidTr="00383BA1">
        <w:trPr>
          <w:trHeight w:val="167"/>
        </w:trPr>
        <w:tc>
          <w:tcPr>
            <w:tcW w:w="4598" w:type="dxa"/>
            <w:shd w:val="clear" w:color="auto" w:fill="auto"/>
          </w:tcPr>
          <w:p w:rsidR="004B5207" w:rsidRPr="002929B8" w:rsidRDefault="004B5207" w:rsidP="0038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</w:t>
            </w:r>
          </w:p>
        </w:tc>
        <w:tc>
          <w:tcPr>
            <w:tcW w:w="4758" w:type="dxa"/>
            <w:shd w:val="clear" w:color="auto" w:fill="auto"/>
          </w:tcPr>
          <w:p w:rsidR="004B5207" w:rsidRPr="002929B8" w:rsidRDefault="004B5207" w:rsidP="00383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4B5207" w:rsidRPr="002929B8" w:rsidTr="00383BA1">
        <w:trPr>
          <w:trHeight w:val="2968"/>
        </w:trPr>
        <w:tc>
          <w:tcPr>
            <w:tcW w:w="4598" w:type="dxa"/>
            <w:shd w:val="clear" w:color="auto" w:fill="auto"/>
          </w:tcPr>
          <w:p w:rsidR="004B5207" w:rsidRPr="002929B8" w:rsidRDefault="004B5207" w:rsidP="00383BA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Изменения федерального и краевого законодательства в сфере реализации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4B5207" w:rsidRPr="002929B8" w:rsidRDefault="004B5207" w:rsidP="00383BA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Осуществление мониторинга изменения федерального и краевого законодательства с оценкой возможных последствий. Актуализация нормативно-правовых актов администрации Мерчанского сельского поселения Крымского района в сфере реализации муниципальной программы.</w:t>
            </w:r>
          </w:p>
        </w:tc>
      </w:tr>
      <w:tr w:rsidR="004B5207" w:rsidRPr="002929B8" w:rsidTr="00383BA1">
        <w:trPr>
          <w:trHeight w:val="1459"/>
        </w:trPr>
        <w:tc>
          <w:tcPr>
            <w:tcW w:w="4598" w:type="dxa"/>
            <w:shd w:val="clear" w:color="auto" w:fill="auto"/>
          </w:tcPr>
          <w:p w:rsidR="004B5207" w:rsidRPr="002929B8" w:rsidRDefault="004B5207" w:rsidP="00383BA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Риск недостаточной обеспеченности финансовыми ресурсами мероприятий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4B5207" w:rsidRPr="002929B8" w:rsidRDefault="004B5207" w:rsidP="00383BA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929B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Мониторинг и оценка эффективности программных мероприятий с целью возможного перераспределения средств внутри муниципальной программы</w:t>
            </w:r>
          </w:p>
        </w:tc>
      </w:tr>
    </w:tbl>
    <w:p w:rsidR="004B5207" w:rsidRPr="002929B8" w:rsidRDefault="004B5207" w:rsidP="004B5207">
      <w:pPr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929B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Дополнительной мерой по снижению рисков является контроль при реализации каждого конкретного мероприятия. Меры по минимизации возможных рисков, связанных со спецификой цели и задач программы, будут приниматься в ходе оперативного управления реализацией программы.</w:t>
      </w:r>
    </w:p>
    <w:sectPr w:rsidR="004B5207" w:rsidRPr="002929B8" w:rsidSect="009420B2">
      <w:pgSz w:w="11906" w:h="16838"/>
      <w:pgMar w:top="851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70FF"/>
    <w:multiLevelType w:val="hybridMultilevel"/>
    <w:tmpl w:val="C2CE018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E84867"/>
    <w:multiLevelType w:val="hybridMultilevel"/>
    <w:tmpl w:val="0838A564"/>
    <w:lvl w:ilvl="0" w:tplc="BCCC7668">
      <w:start w:val="1"/>
      <w:numFmt w:val="decimal"/>
      <w:lvlText w:val="%1."/>
      <w:lvlJc w:val="left"/>
      <w:pPr>
        <w:ind w:left="1443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FD5548A"/>
    <w:multiLevelType w:val="hybridMultilevel"/>
    <w:tmpl w:val="014C288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9C758CE"/>
    <w:multiLevelType w:val="hybridMultilevel"/>
    <w:tmpl w:val="E9E481D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6E179D9"/>
    <w:multiLevelType w:val="hybridMultilevel"/>
    <w:tmpl w:val="8D44EB8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7F348A"/>
    <w:multiLevelType w:val="hybridMultilevel"/>
    <w:tmpl w:val="17B01FD6"/>
    <w:lvl w:ilvl="0" w:tplc="48B82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6B2B"/>
    <w:rsid w:val="000007BC"/>
    <w:rsid w:val="0000112F"/>
    <w:rsid w:val="000330C2"/>
    <w:rsid w:val="00034FC2"/>
    <w:rsid w:val="000613E2"/>
    <w:rsid w:val="0007521E"/>
    <w:rsid w:val="000763A9"/>
    <w:rsid w:val="00083EE3"/>
    <w:rsid w:val="000A1276"/>
    <w:rsid w:val="000B31A6"/>
    <w:rsid w:val="000D3881"/>
    <w:rsid w:val="000E3620"/>
    <w:rsid w:val="000E3EC1"/>
    <w:rsid w:val="001023F3"/>
    <w:rsid w:val="00114784"/>
    <w:rsid w:val="00116B1A"/>
    <w:rsid w:val="0013773F"/>
    <w:rsid w:val="00146E85"/>
    <w:rsid w:val="001477D7"/>
    <w:rsid w:val="001758D6"/>
    <w:rsid w:val="00184F65"/>
    <w:rsid w:val="001B0561"/>
    <w:rsid w:val="001B5791"/>
    <w:rsid w:val="001C3ECF"/>
    <w:rsid w:val="001E17D8"/>
    <w:rsid w:val="001F7C4C"/>
    <w:rsid w:val="002008F0"/>
    <w:rsid w:val="00226E6D"/>
    <w:rsid w:val="0025439D"/>
    <w:rsid w:val="00254678"/>
    <w:rsid w:val="0025549B"/>
    <w:rsid w:val="0025722E"/>
    <w:rsid w:val="00266542"/>
    <w:rsid w:val="002719CA"/>
    <w:rsid w:val="00285883"/>
    <w:rsid w:val="002929B8"/>
    <w:rsid w:val="002C1ADA"/>
    <w:rsid w:val="002D6D19"/>
    <w:rsid w:val="002E2389"/>
    <w:rsid w:val="00314F5A"/>
    <w:rsid w:val="00335CD1"/>
    <w:rsid w:val="00353F81"/>
    <w:rsid w:val="00376ED0"/>
    <w:rsid w:val="0038185A"/>
    <w:rsid w:val="003C50C8"/>
    <w:rsid w:val="003C7320"/>
    <w:rsid w:val="003F5E06"/>
    <w:rsid w:val="00426EE5"/>
    <w:rsid w:val="00432F25"/>
    <w:rsid w:val="00454C3D"/>
    <w:rsid w:val="00454DF2"/>
    <w:rsid w:val="004573AB"/>
    <w:rsid w:val="00461659"/>
    <w:rsid w:val="0046629C"/>
    <w:rsid w:val="00466B01"/>
    <w:rsid w:val="00482833"/>
    <w:rsid w:val="004908D7"/>
    <w:rsid w:val="00491BAF"/>
    <w:rsid w:val="004A169E"/>
    <w:rsid w:val="004B5207"/>
    <w:rsid w:val="004C4611"/>
    <w:rsid w:val="004D2DEB"/>
    <w:rsid w:val="004D3B29"/>
    <w:rsid w:val="00503D7C"/>
    <w:rsid w:val="0051614D"/>
    <w:rsid w:val="00521A1F"/>
    <w:rsid w:val="00522EBD"/>
    <w:rsid w:val="00524600"/>
    <w:rsid w:val="005278BE"/>
    <w:rsid w:val="005352C1"/>
    <w:rsid w:val="0053778F"/>
    <w:rsid w:val="005400AE"/>
    <w:rsid w:val="00540522"/>
    <w:rsid w:val="005652FB"/>
    <w:rsid w:val="00572130"/>
    <w:rsid w:val="00582746"/>
    <w:rsid w:val="00582CFF"/>
    <w:rsid w:val="00583D62"/>
    <w:rsid w:val="00592791"/>
    <w:rsid w:val="00593DB5"/>
    <w:rsid w:val="00595996"/>
    <w:rsid w:val="00595F73"/>
    <w:rsid w:val="005A6839"/>
    <w:rsid w:val="005B4EC8"/>
    <w:rsid w:val="005D3744"/>
    <w:rsid w:val="005D476F"/>
    <w:rsid w:val="005E20FC"/>
    <w:rsid w:val="005E5FC8"/>
    <w:rsid w:val="005F4648"/>
    <w:rsid w:val="005F73A1"/>
    <w:rsid w:val="00602B5F"/>
    <w:rsid w:val="00602EBA"/>
    <w:rsid w:val="006038BB"/>
    <w:rsid w:val="00611688"/>
    <w:rsid w:val="0061342E"/>
    <w:rsid w:val="00616E7F"/>
    <w:rsid w:val="00673EB7"/>
    <w:rsid w:val="00676F96"/>
    <w:rsid w:val="00682651"/>
    <w:rsid w:val="00683FFA"/>
    <w:rsid w:val="006A6ED2"/>
    <w:rsid w:val="006C5C3F"/>
    <w:rsid w:val="006D6A4B"/>
    <w:rsid w:val="006E23F5"/>
    <w:rsid w:val="006E7E05"/>
    <w:rsid w:val="006F2850"/>
    <w:rsid w:val="006F6FBB"/>
    <w:rsid w:val="00704563"/>
    <w:rsid w:val="00726575"/>
    <w:rsid w:val="00732B88"/>
    <w:rsid w:val="00743A75"/>
    <w:rsid w:val="00750FB4"/>
    <w:rsid w:val="007865C5"/>
    <w:rsid w:val="00795B61"/>
    <w:rsid w:val="007D05A3"/>
    <w:rsid w:val="007F1DC3"/>
    <w:rsid w:val="007F3C47"/>
    <w:rsid w:val="007F63BA"/>
    <w:rsid w:val="00803613"/>
    <w:rsid w:val="00812AEE"/>
    <w:rsid w:val="008151EB"/>
    <w:rsid w:val="0082470C"/>
    <w:rsid w:val="00830805"/>
    <w:rsid w:val="0083239F"/>
    <w:rsid w:val="00841674"/>
    <w:rsid w:val="008417A8"/>
    <w:rsid w:val="0085030A"/>
    <w:rsid w:val="0086317E"/>
    <w:rsid w:val="008668C8"/>
    <w:rsid w:val="0088052D"/>
    <w:rsid w:val="008821E3"/>
    <w:rsid w:val="008841AC"/>
    <w:rsid w:val="00894839"/>
    <w:rsid w:val="008A0813"/>
    <w:rsid w:val="008A0DEF"/>
    <w:rsid w:val="008A2C89"/>
    <w:rsid w:val="008C111E"/>
    <w:rsid w:val="009218CE"/>
    <w:rsid w:val="0093281D"/>
    <w:rsid w:val="00935949"/>
    <w:rsid w:val="009420B2"/>
    <w:rsid w:val="00966CEE"/>
    <w:rsid w:val="009717AC"/>
    <w:rsid w:val="00974E4E"/>
    <w:rsid w:val="00976B2B"/>
    <w:rsid w:val="009A7C80"/>
    <w:rsid w:val="009B5866"/>
    <w:rsid w:val="009F214F"/>
    <w:rsid w:val="00A11503"/>
    <w:rsid w:val="00A13872"/>
    <w:rsid w:val="00A15699"/>
    <w:rsid w:val="00A24175"/>
    <w:rsid w:val="00A37173"/>
    <w:rsid w:val="00A51BD9"/>
    <w:rsid w:val="00A61954"/>
    <w:rsid w:val="00A666A9"/>
    <w:rsid w:val="00A91519"/>
    <w:rsid w:val="00AB65E2"/>
    <w:rsid w:val="00AC7C69"/>
    <w:rsid w:val="00AD4461"/>
    <w:rsid w:val="00AE2F07"/>
    <w:rsid w:val="00B100CF"/>
    <w:rsid w:val="00B1423C"/>
    <w:rsid w:val="00B21F75"/>
    <w:rsid w:val="00B24F3B"/>
    <w:rsid w:val="00B27CBF"/>
    <w:rsid w:val="00B3182B"/>
    <w:rsid w:val="00B519DA"/>
    <w:rsid w:val="00B7021A"/>
    <w:rsid w:val="00B855A2"/>
    <w:rsid w:val="00BB3AD3"/>
    <w:rsid w:val="00BC2E6B"/>
    <w:rsid w:val="00BD27F5"/>
    <w:rsid w:val="00BD5615"/>
    <w:rsid w:val="00BE532C"/>
    <w:rsid w:val="00C13D43"/>
    <w:rsid w:val="00C177F2"/>
    <w:rsid w:val="00C27164"/>
    <w:rsid w:val="00C34A19"/>
    <w:rsid w:val="00C37A49"/>
    <w:rsid w:val="00C41A3B"/>
    <w:rsid w:val="00C5150F"/>
    <w:rsid w:val="00C643A3"/>
    <w:rsid w:val="00C7555A"/>
    <w:rsid w:val="00C81D9E"/>
    <w:rsid w:val="00C9536E"/>
    <w:rsid w:val="00CA276C"/>
    <w:rsid w:val="00CC1B44"/>
    <w:rsid w:val="00CC1BDF"/>
    <w:rsid w:val="00CE5B7E"/>
    <w:rsid w:val="00D0029B"/>
    <w:rsid w:val="00D12DEA"/>
    <w:rsid w:val="00D20BDE"/>
    <w:rsid w:val="00D23E44"/>
    <w:rsid w:val="00D4591C"/>
    <w:rsid w:val="00D6139E"/>
    <w:rsid w:val="00D8071D"/>
    <w:rsid w:val="00D813FF"/>
    <w:rsid w:val="00DA1C27"/>
    <w:rsid w:val="00DA79B1"/>
    <w:rsid w:val="00DB15BC"/>
    <w:rsid w:val="00DC40A4"/>
    <w:rsid w:val="00DD3177"/>
    <w:rsid w:val="00DD7814"/>
    <w:rsid w:val="00DF0321"/>
    <w:rsid w:val="00DF2233"/>
    <w:rsid w:val="00DF519F"/>
    <w:rsid w:val="00E07946"/>
    <w:rsid w:val="00E20A97"/>
    <w:rsid w:val="00E4643C"/>
    <w:rsid w:val="00E55766"/>
    <w:rsid w:val="00E56734"/>
    <w:rsid w:val="00E63DB7"/>
    <w:rsid w:val="00E63E13"/>
    <w:rsid w:val="00E90885"/>
    <w:rsid w:val="00E949C8"/>
    <w:rsid w:val="00EA2E3A"/>
    <w:rsid w:val="00EA6F1C"/>
    <w:rsid w:val="00ED39B2"/>
    <w:rsid w:val="00EE5237"/>
    <w:rsid w:val="00EE6EF5"/>
    <w:rsid w:val="00F1300C"/>
    <w:rsid w:val="00F17AEE"/>
    <w:rsid w:val="00F3244E"/>
    <w:rsid w:val="00F359AF"/>
    <w:rsid w:val="00F445DF"/>
    <w:rsid w:val="00F64433"/>
    <w:rsid w:val="00F655FB"/>
    <w:rsid w:val="00F72FB4"/>
    <w:rsid w:val="00F749A3"/>
    <w:rsid w:val="00F8345F"/>
    <w:rsid w:val="00F94EF7"/>
    <w:rsid w:val="00F96F6D"/>
    <w:rsid w:val="00FA60CF"/>
    <w:rsid w:val="00FD146E"/>
    <w:rsid w:val="00FD1729"/>
    <w:rsid w:val="00FF0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B61"/>
  </w:style>
  <w:style w:type="paragraph" w:styleId="1">
    <w:name w:val="heading 1"/>
    <w:basedOn w:val="a"/>
    <w:next w:val="a"/>
    <w:link w:val="10"/>
    <w:uiPriority w:val="99"/>
    <w:qFormat/>
    <w:rsid w:val="000D388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8C8"/>
    <w:pPr>
      <w:suppressAutoHyphens/>
      <w:spacing w:after="0" w:line="240" w:lineRule="auto"/>
      <w:ind w:left="720"/>
      <w:contextualSpacing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0D3881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rsid w:val="000D3881"/>
    <w:rPr>
      <w:color w:val="106BBE"/>
    </w:rPr>
  </w:style>
  <w:style w:type="paragraph" w:styleId="a5">
    <w:name w:val="No Spacing"/>
    <w:qFormat/>
    <w:rsid w:val="005F73A1"/>
    <w:pPr>
      <w:suppressAutoHyphens/>
      <w:spacing w:after="0" w:line="240" w:lineRule="auto"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paragraph" w:customStyle="1" w:styleId="11">
    <w:name w:val="Без интервала1"/>
    <w:rsid w:val="008417A8"/>
    <w:pPr>
      <w:widowControl w:val="0"/>
      <w:suppressAutoHyphens/>
    </w:pPr>
    <w:rPr>
      <w:rFonts w:ascii="Calibri" w:eastAsia="SimSun" w:hAnsi="Calibri" w:cs="Times New Roman"/>
      <w:kern w:val="2"/>
      <w:lang w:eastAsia="ar-SA"/>
    </w:rPr>
  </w:style>
  <w:style w:type="paragraph" w:customStyle="1" w:styleId="ConsPlusNormal">
    <w:name w:val="ConsPlusNormal"/>
    <w:rsid w:val="00254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522E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22EB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uiPriority w:val="99"/>
    <w:rsid w:val="005405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464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8">
    <w:name w:val="Прижатый влево"/>
    <w:basedOn w:val="a"/>
    <w:next w:val="a"/>
    <w:rsid w:val="00971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2">
    <w:name w:val="Обычный (веб)1"/>
    <w:basedOn w:val="a"/>
    <w:rsid w:val="0080361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50">
    <w:name w:val="Font Style50"/>
    <w:rsid w:val="001023F3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353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3F81"/>
    <w:rPr>
      <w:rFonts w:ascii="Courier New" w:eastAsia="Times New Roman" w:hAnsi="Courier New" w:cs="Times New Roman"/>
      <w:sz w:val="20"/>
      <w:szCs w:val="20"/>
    </w:rPr>
  </w:style>
  <w:style w:type="character" w:customStyle="1" w:styleId="4">
    <w:name w:val="Основной текст (4)_"/>
    <w:link w:val="41"/>
    <w:uiPriority w:val="99"/>
    <w:rsid w:val="008C111E"/>
    <w:rPr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C111E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paragraph" w:styleId="a9">
    <w:name w:val="Normal (Web)"/>
    <w:basedOn w:val="a"/>
    <w:rsid w:val="009218CE"/>
    <w:pPr>
      <w:spacing w:before="120" w:after="240" w:line="360" w:lineRule="atLeast"/>
    </w:pPr>
    <w:rPr>
      <w:rFonts w:ascii="Arial Unicode MS" w:eastAsia="Arial Unicode MS" w:hAnsi="Times New Roman" w:cs="Times New Roman"/>
      <w:color w:val="000000"/>
      <w:sz w:val="24"/>
      <w:szCs w:val="24"/>
    </w:rPr>
  </w:style>
  <w:style w:type="character" w:styleId="aa">
    <w:name w:val="Hyperlink"/>
    <w:semiHidden/>
    <w:unhideWhenUsed/>
    <w:rsid w:val="005E5FC8"/>
    <w:rPr>
      <w:color w:val="0000FF"/>
      <w:u w:val="single"/>
    </w:rPr>
  </w:style>
  <w:style w:type="paragraph" w:styleId="ab">
    <w:name w:val="Plain Text"/>
    <w:basedOn w:val="a"/>
    <w:link w:val="ac"/>
    <w:unhideWhenUsed/>
    <w:rsid w:val="005E5F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5E5FC8"/>
    <w:rPr>
      <w:rFonts w:ascii="Courier New" w:eastAsia="Times New Roman" w:hAnsi="Courier New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9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4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4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garantF1://36879212.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A781B-FB1C-4470-8A2E-53492FCBF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11</Pages>
  <Words>2623</Words>
  <Characters>14953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Нежилое помещение (молокоприемный пункт), кадастuser</cp:lastModifiedBy>
  <cp:revision>67</cp:revision>
  <cp:lastPrinted>2017-11-13T13:41:00Z</cp:lastPrinted>
  <dcterms:created xsi:type="dcterms:W3CDTF">2017-10-24T10:10:00Z</dcterms:created>
  <dcterms:modified xsi:type="dcterms:W3CDTF">2017-11-30T13:03:00Z</dcterms:modified>
</cp:coreProperties>
</file>