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/>
          <w:noProof/>
          <w:color w:val="FF0000"/>
          <w:sz w:val="32"/>
        </w:rPr>
      </w:pPr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>В Н И М А Н И Е</w:t>
      </w:r>
      <w:proofErr w:type="gramStart"/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 xml:space="preserve"> </w:t>
      </w:r>
      <w:r>
        <w:rPr>
          <w:rFonts w:ascii="Arial Black" w:hAnsi="Arial Black" w:cs="Times New Roman"/>
          <w:b/>
          <w:color w:val="FF0000"/>
          <w:sz w:val="40"/>
          <w:szCs w:val="28"/>
        </w:rPr>
        <w:t>!</w:t>
      </w:r>
      <w:proofErr w:type="gramEnd"/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sz w:val="18"/>
          <w:szCs w:val="28"/>
        </w:rPr>
      </w:pPr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>ОПАСНЫЙ ВРЕДИТЕЛЬ -</w:t>
      </w:r>
    </w:p>
    <w:p w:rsidR="00105EA2" w:rsidRPr="00591110" w:rsidRDefault="00105EA2" w:rsidP="00105EA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32"/>
          <w:szCs w:val="28"/>
        </w:rPr>
        <w:t>КОРИЧНЕВО - МРАМОРНЫЙ КЛОП</w:t>
      </w:r>
    </w:p>
    <w:p w:rsidR="00105EA2" w:rsidRPr="00591110" w:rsidRDefault="00105EA2" w:rsidP="00105EA2">
      <w:pPr>
        <w:tabs>
          <w:tab w:val="center" w:pos="5233"/>
        </w:tabs>
        <w:spacing w:after="0" w:line="240" w:lineRule="auto"/>
        <w:rPr>
          <w:rFonts w:ascii="Arial Black" w:hAnsi="Arial Black" w:cs="Times New Roman"/>
          <w:color w:val="FF0000"/>
          <w:sz w:val="6"/>
          <w:szCs w:val="28"/>
        </w:rPr>
      </w:pPr>
      <w:r>
        <w:rPr>
          <w:rFonts w:ascii="Arial Black" w:hAnsi="Arial Black" w:cs="Times New Roman"/>
          <w:color w:val="FF0000"/>
          <w:sz w:val="18"/>
          <w:szCs w:val="28"/>
        </w:rPr>
        <w:tab/>
      </w:r>
    </w:p>
    <w:p w:rsidR="00105EA2" w:rsidRDefault="00105EA2" w:rsidP="00105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BFE">
        <w:rPr>
          <w:rFonts w:ascii="Arial Black" w:hAnsi="Arial Black" w:cs="Times New Roman"/>
          <w:noProof/>
          <w:color w:val="FF0000"/>
          <w:sz w:val="18"/>
          <w:szCs w:val="28"/>
        </w:rPr>
        <w:pict>
          <v:line id="Прямая соединительная линия 4" o:spid="_x0000_s1026" style="position:absolute;left:0;text-align:left;z-index:251660288;visibility:visible;mso-width-relative:margin;mso-height-relative:margin" from="-360.45pt,81.85pt" to="-107.1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" strokecolor="red" strokeweight="15pt">
            <v:shadow on="t" color="black" opacity="22937f" origin=",.5" offset="0,.63889mm"/>
          </v:line>
        </w:pict>
      </w:r>
      <w:r w:rsidRPr="00290BFE">
        <w:rPr>
          <w:rFonts w:ascii="Arial Black" w:hAnsi="Arial Black" w:cs="Times New Roman"/>
          <w:noProof/>
          <w:color w:val="FF0000"/>
          <w:sz w:val="18"/>
          <w:szCs w:val="28"/>
        </w:rPr>
        <w:pict>
          <v:line id="Прямая соединительная линия 6" o:spid="_x0000_s1027" style="position:absolute;left:0;text-align:left;flip:y;z-index:251661312;visibility:visible;mso-width-relative:margin;mso-height-relative:margin" from="641.9pt,50.1pt" to="895.3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" strokecolor="red" strokeweight="15pt">
            <v:shadow on="t" color="black" opacity="22937f" origin=",.5" offset="0,.63889mm"/>
          </v:line>
        </w:pict>
      </w:r>
      <w:r>
        <w:rPr>
          <w:noProof/>
        </w:rPr>
        <w:drawing>
          <wp:inline distT="0" distB="0" distL="0" distR="0">
            <wp:extent cx="2927714" cy="2199131"/>
            <wp:effectExtent l="0" t="0" r="635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1" cy="2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Коричнево - мраморный клоп</w:t>
      </w:r>
      <w:r w:rsidRPr="00105EA2">
        <w:rPr>
          <w:rFonts w:ascii="Times New Roman" w:hAnsi="Times New Roman" w:cs="Times New Roman"/>
          <w:sz w:val="26"/>
          <w:szCs w:val="26"/>
        </w:rPr>
        <w:t xml:space="preserve"> агрессивный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многоядный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вредитель,  питается на многих видах растений - овощных, плодовых,  винограде, сое и др. Клоп выделяет через протоки жидкость с очень неприятным запахом, высасывая соки, делает проколы на листьях и плодах. В местах уколов образуются некротические пятна, через которые проникают возбудители болезней. Плоды теряют товарный вид, при уколах в плодоножку – осыпаются. В осенний период клопы, отыскивая укрытия для перезимовки, проникают в жилища,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хозпостройки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, пасеки и др. отапливаемые и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неотапливаемые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помещения. </w:t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 w:rsidRPr="00105EA2">
        <w:rPr>
          <w:rFonts w:ascii="Times New Roman" w:hAnsi="Times New Roman" w:cs="Times New Roman"/>
          <w:sz w:val="26"/>
          <w:szCs w:val="26"/>
        </w:rPr>
        <w:t xml:space="preserve"> В условиях нашего края  к</w:t>
      </w:r>
      <w:r>
        <w:rPr>
          <w:rFonts w:ascii="Times New Roman" w:hAnsi="Times New Roman" w:cs="Times New Roman"/>
          <w:sz w:val="26"/>
          <w:szCs w:val="26"/>
        </w:rPr>
        <w:t>лоп  дает  2-3 поколения в год.</w:t>
      </w:r>
      <w:r w:rsidRPr="00105EA2">
        <w:rPr>
          <w:rFonts w:ascii="Times New Roman" w:hAnsi="Times New Roman" w:cs="Times New Roman"/>
          <w:sz w:val="26"/>
          <w:szCs w:val="26"/>
        </w:rPr>
        <w:t xml:space="preserve"> В апреле взрослые насекомые выходят из мест зимовки и приступают к дополнительному питанию, которое продолжается 1-2 недели. Затем самки клопа откладывают белые шаровидные яйца, размером от 1,3 до 1,6 мм, обычно кучками по 20-30 штук  с нижней стороны листа. Первое поколение </w:t>
      </w:r>
      <w:proofErr w:type="spellStart"/>
      <w:r w:rsidRPr="00105EA2">
        <w:rPr>
          <w:rFonts w:ascii="Times New Roman" w:hAnsi="Times New Roman" w:cs="Times New Roman"/>
          <w:sz w:val="26"/>
          <w:szCs w:val="26"/>
        </w:rPr>
        <w:t>отрождается</w:t>
      </w:r>
      <w:proofErr w:type="spellEnd"/>
      <w:r w:rsidRPr="00105EA2">
        <w:rPr>
          <w:rFonts w:ascii="Times New Roman" w:hAnsi="Times New Roman" w:cs="Times New Roman"/>
          <w:sz w:val="26"/>
          <w:szCs w:val="26"/>
        </w:rPr>
        <w:t xml:space="preserve"> с I декады мая по II-III декады июня; 2 поколение – с II-III декады июня по I декаду августа; 3 поколение – с I декады августа по I декаду октября, далее взрослые клопы уходят в диапаузу.   </w:t>
      </w: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sz w:val="26"/>
          <w:szCs w:val="26"/>
        </w:rPr>
      </w:pPr>
    </w:p>
    <w:p w:rsidR="00105EA2" w:rsidRPr="00105EA2" w:rsidRDefault="00105EA2" w:rsidP="00105EA2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Для предотвращения  вредоносности  мраморного клопа рекомендуем: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 в ране - весенний период проводить сбор и уничтожение перезимовавших   клопов;  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- в местах большого скопления для отлова использовать садовые пылесосы, клеящие ловушки;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 xml:space="preserve">- обработки инсектицидами проводить по личинкам в утренние и вечерние часы, 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>соблюдая   регламенты применения ядохимикатов;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sz w:val="26"/>
          <w:szCs w:val="26"/>
        </w:rPr>
        <w:t>- для предотвращения повреждений овощных культур использовать укрывной материал.</w:t>
      </w: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05EA2" w:rsidRPr="00105EA2" w:rsidRDefault="00105EA2" w:rsidP="00105E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5EA2">
        <w:rPr>
          <w:rFonts w:ascii="Times New Roman" w:eastAsia="Times New Roman" w:hAnsi="Times New Roman" w:cs="Times New Roman"/>
          <w:b/>
          <w:sz w:val="26"/>
          <w:szCs w:val="26"/>
        </w:rPr>
        <w:t>При обнаружении данного карантинного вредителя просим обращаться по следующим телефонам:</w:t>
      </w:r>
    </w:p>
    <w:p w:rsidR="00105EA2" w:rsidRPr="00105EA2" w:rsidRDefault="00105EA2" w:rsidP="00105EA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Управление сельского хозяйства МО Крымский район – 8 (86131) 4-80-78; 8(86131) 4-80-87;</w:t>
      </w:r>
    </w:p>
    <w:p w:rsidR="00105EA2" w:rsidRPr="00105EA2" w:rsidRDefault="00105EA2" w:rsidP="00105EA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 xml:space="preserve">Начальник Крымского районного отдела филиала ФГБУ </w:t>
      </w:r>
      <w:proofErr w:type="spellStart"/>
      <w:r w:rsidRPr="00105EA2">
        <w:rPr>
          <w:rFonts w:ascii="Times New Roman" w:hAnsi="Times New Roman" w:cs="Times New Roman"/>
          <w:b/>
          <w:sz w:val="26"/>
          <w:szCs w:val="26"/>
        </w:rPr>
        <w:t>Россельхозцентр</w:t>
      </w:r>
      <w:proofErr w:type="spellEnd"/>
      <w:r w:rsidRPr="00105EA2">
        <w:rPr>
          <w:rFonts w:ascii="Times New Roman" w:hAnsi="Times New Roman" w:cs="Times New Roman"/>
          <w:b/>
          <w:sz w:val="26"/>
          <w:szCs w:val="26"/>
        </w:rPr>
        <w:t xml:space="preserve"> - </w:t>
      </w:r>
    </w:p>
    <w:p w:rsidR="00105EA2" w:rsidRPr="00105EA2" w:rsidRDefault="00105EA2" w:rsidP="00105EA2">
      <w:pPr>
        <w:spacing w:after="0" w:line="240" w:lineRule="auto"/>
        <w:ind w:left="216" w:hanging="21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EA2">
        <w:rPr>
          <w:rFonts w:ascii="Times New Roman" w:hAnsi="Times New Roman" w:cs="Times New Roman"/>
          <w:b/>
          <w:sz w:val="26"/>
          <w:szCs w:val="26"/>
        </w:rPr>
        <w:t>8 (86131) 4-58-95.</w:t>
      </w:r>
    </w:p>
    <w:p w:rsidR="00105EA2" w:rsidRPr="00105EA2" w:rsidRDefault="00105EA2">
      <w:pPr>
        <w:spacing w:after="0" w:line="240" w:lineRule="auto"/>
        <w:rPr>
          <w:sz w:val="26"/>
          <w:szCs w:val="26"/>
        </w:rPr>
      </w:pPr>
    </w:p>
    <w:sectPr w:rsidR="00105EA2" w:rsidRPr="00105EA2" w:rsidSect="00105EA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EA2"/>
    <w:rsid w:val="0010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281</Words>
  <Characters>1602</Characters>
  <Application>Microsoft Office Word</Application>
  <DocSecurity>0</DocSecurity>
  <Lines>13</Lines>
  <Paragraphs>3</Paragraphs>
  <ScaleCrop>false</ScaleCrop>
  <Company>Microsoft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2018-03-30T10:38:00Z</dcterms:created>
  <dcterms:modified xsi:type="dcterms:W3CDTF">2018-03-30T10:42:00Z</dcterms:modified>
</cp:coreProperties>
</file>