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CA" w:rsidRDefault="009E40CA" w:rsidP="00C654A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D681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12"/>
          <w:szCs w:val="28"/>
        </w:rPr>
      </w:pPr>
    </w:p>
    <w:p w:rsidR="009E40CA" w:rsidRPr="00CD6816" w:rsidRDefault="009E40CA" w:rsidP="00C654A2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eastAsia="Calibri" w:hAnsi="Times New Roman"/>
          <w:b/>
          <w:smallCaps/>
          <w:spacing w:val="20"/>
          <w:sz w:val="24"/>
          <w:szCs w:val="32"/>
        </w:rPr>
      </w:pPr>
    </w:p>
    <w:p w:rsidR="009E40CA" w:rsidRDefault="009E40CA" w:rsidP="00C654A2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CD6816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b/>
          <w:spacing w:val="12"/>
          <w:sz w:val="20"/>
          <w:szCs w:val="36"/>
        </w:rPr>
      </w:pPr>
    </w:p>
    <w:p w:rsidR="009E40CA" w:rsidRPr="00F47BE0" w:rsidRDefault="009E40CA" w:rsidP="00C654A2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47BE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B2305">
        <w:rPr>
          <w:rFonts w:ascii="Times New Roman" w:hAnsi="Times New Roman"/>
          <w:sz w:val="24"/>
          <w:szCs w:val="24"/>
        </w:rPr>
        <w:t>08.06.2022</w:t>
      </w:r>
      <w:r w:rsidRPr="00F47BE0">
        <w:rPr>
          <w:rFonts w:ascii="Times New Roman" w:hAnsi="Times New Roman"/>
          <w:sz w:val="24"/>
          <w:szCs w:val="24"/>
        </w:rPr>
        <w:tab/>
        <w:t xml:space="preserve">            № </w:t>
      </w:r>
      <w:r w:rsidR="004B2305">
        <w:rPr>
          <w:rFonts w:ascii="Times New Roman" w:hAnsi="Times New Roman"/>
          <w:sz w:val="24"/>
          <w:szCs w:val="24"/>
        </w:rPr>
        <w:t>59</w:t>
      </w:r>
    </w:p>
    <w:p w:rsidR="009E40CA" w:rsidRPr="00F47BE0" w:rsidRDefault="009E40CA" w:rsidP="00C65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BE0">
        <w:rPr>
          <w:rFonts w:ascii="Times New Roman" w:hAnsi="Times New Roman"/>
          <w:sz w:val="24"/>
          <w:szCs w:val="24"/>
        </w:rPr>
        <w:t>село Мерчанское</w:t>
      </w:r>
    </w:p>
    <w:p w:rsidR="009E40CA" w:rsidRPr="00CD6816" w:rsidRDefault="009E40CA" w:rsidP="00C654A2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F41E85" w:rsidRPr="0031055E" w:rsidRDefault="00F41E85" w:rsidP="00C654A2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C654A2">
      <w:pPr>
        <w:spacing w:after="0" w:line="240" w:lineRule="auto"/>
        <w:rPr>
          <w:rFonts w:ascii="Times New Roman" w:hAnsi="Times New Roman" w:cs="Times New Roman"/>
        </w:rPr>
      </w:pPr>
      <w:r w:rsidRPr="0031055E">
        <w:rPr>
          <w:rFonts w:ascii="Times New Roman" w:hAnsi="Times New Roman" w:cs="Times New Roman"/>
        </w:rPr>
        <w:t xml:space="preserve"> </w:t>
      </w:r>
    </w:p>
    <w:p w:rsidR="004B2305" w:rsidRDefault="00B3764F" w:rsidP="00B3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Мерчанского сельского поселения Крымского района от 21 декабря 2020 года № 129  </w:t>
      </w:r>
    </w:p>
    <w:p w:rsidR="00B3764F" w:rsidRPr="004B2305" w:rsidRDefault="00B3764F" w:rsidP="00B3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5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B3764F" w:rsidRPr="004B2305" w:rsidRDefault="00B3764F" w:rsidP="00B3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4F" w:rsidRPr="004B2305" w:rsidRDefault="00B3764F" w:rsidP="00B3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64F" w:rsidRPr="004B2305" w:rsidRDefault="00B3764F" w:rsidP="00B37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Times New Roman" w:hAnsi="Times New Roman" w:cs="Times New Roman"/>
          <w:sz w:val="28"/>
          <w:szCs w:val="28"/>
        </w:rPr>
        <w:t>В целях актуализации регламентированного порядка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Pr="004B2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05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 и надзорного акта Крымской межрайонной проку</w:t>
      </w:r>
      <w:r w:rsidR="004B2305">
        <w:rPr>
          <w:rFonts w:ascii="Times New Roman" w:hAnsi="Times New Roman" w:cs="Times New Roman"/>
          <w:sz w:val="28"/>
          <w:szCs w:val="28"/>
        </w:rPr>
        <w:t xml:space="preserve">ратуры от 15 апреля 2022 года, </w:t>
      </w:r>
      <w:r w:rsidRPr="004B2305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23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2305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3764F" w:rsidRPr="004B2305" w:rsidRDefault="00B3764F" w:rsidP="00B37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Times New Roman" w:hAnsi="Times New Roman" w:cs="Times New Roman"/>
          <w:sz w:val="28"/>
          <w:szCs w:val="28"/>
        </w:rPr>
        <w:t>1. Внести изменения в постановления  администрации Мерчанского сельского поселения Крымского района от 21 декабря 2020 года № 129  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</w:t>
      </w:r>
      <w:r w:rsidRPr="004B2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305">
        <w:rPr>
          <w:rFonts w:ascii="Times New Roman" w:hAnsi="Times New Roman" w:cs="Times New Roman"/>
          <w:sz w:val="28"/>
          <w:szCs w:val="28"/>
        </w:rPr>
        <w:t>публичного сервитута» (далее – постановление), изложив пункт 1.1.1 приложения к постановлению в следующей редакции:</w:t>
      </w:r>
    </w:p>
    <w:p w:rsidR="00B3764F" w:rsidRPr="004B2305" w:rsidRDefault="00B3764F" w:rsidP="00B37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Times New Roman" w:hAnsi="Times New Roman" w:cs="Times New Roman"/>
          <w:sz w:val="28"/>
          <w:szCs w:val="28"/>
        </w:rPr>
        <w:t xml:space="preserve">«1.1.1. Административный регламент предоставления администрацией Мерчанского  сельского поселения Крымского района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(далее соответственно - муниципальная услуга, Регламент) </w:t>
      </w:r>
      <w:r w:rsidRPr="004B23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«Заключение договора на размещение объектов на </w:t>
      </w:r>
      <w:r w:rsidRPr="004B23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землях или земельных участках, находящихся в </w:t>
      </w:r>
      <w:r w:rsidRPr="004B2305">
        <w:rPr>
          <w:rFonts w:ascii="Times New Roman" w:hAnsi="Times New Roman" w:cs="Times New Roman"/>
          <w:sz w:val="28"/>
          <w:szCs w:val="28"/>
        </w:rPr>
        <w:t>муниципальной собственности, без предоставления земельных участков и установления сервитута, публичного</w:t>
      </w:r>
      <w:r w:rsidRPr="004B23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сервитута» (далее - Муниципальная услуга) и определяет стандарт, сроки и последовательность выполнения действий (административных процедур) при предоставлении администрацией  </w:t>
      </w:r>
      <w:r w:rsidRPr="004B2305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по заключению договора на размещение объектов на землях или земельных участках, находящихся в муниципальной собственности Мерчанского сельского поселения Крымского района, без предоставления земельных участков и установления сервитутов, публичного сервитута.».</w:t>
      </w:r>
    </w:p>
    <w:p w:rsidR="00B3764F" w:rsidRPr="004B2305" w:rsidRDefault="00B3764F" w:rsidP="00B376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 </w:t>
      </w:r>
      <w:r w:rsidRPr="004B2305">
        <w:rPr>
          <w:rFonts w:ascii="Times New Roman" w:hAnsi="Times New Roman" w:cs="Times New Roman"/>
          <w:sz w:val="28"/>
          <w:szCs w:val="28"/>
        </w:rPr>
        <w:t xml:space="preserve">2. Администрации Мерчанского   сельского поселения Крымского района обнародовать настоящее постановление путем размещения на информационных стендах, расположенных на территории </w:t>
      </w:r>
      <w:bookmarkStart w:id="0" w:name="_GoBack"/>
      <w:bookmarkEnd w:id="0"/>
      <w:proofErr w:type="gramStart"/>
      <w:r w:rsidRPr="004B2305">
        <w:rPr>
          <w:rFonts w:ascii="Times New Roman" w:hAnsi="Times New Roman" w:cs="Times New Roman"/>
          <w:sz w:val="28"/>
          <w:szCs w:val="28"/>
        </w:rPr>
        <w:t>Мерчанского  сельского</w:t>
      </w:r>
      <w:proofErr w:type="gramEnd"/>
      <w:r w:rsidRPr="004B2305">
        <w:rPr>
          <w:rFonts w:ascii="Times New Roman" w:hAnsi="Times New Roman" w:cs="Times New Roman"/>
          <w:sz w:val="28"/>
          <w:szCs w:val="28"/>
        </w:rPr>
        <w:t xml:space="preserve"> поселения Крымского района и разместить на официальном сайте администрации Мерчанского  сельского поселения Крымского района в сети Интернет.</w:t>
      </w:r>
    </w:p>
    <w:p w:rsidR="00B3764F" w:rsidRPr="004B2305" w:rsidRDefault="00B3764F" w:rsidP="00B3764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412736" w:rsidRPr="004B2305" w:rsidRDefault="00412736" w:rsidP="00412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736" w:rsidRPr="004B2305" w:rsidRDefault="00412736" w:rsidP="004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305" w:rsidRPr="004B2305" w:rsidRDefault="00C654A2" w:rsidP="004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05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C654A2" w:rsidRPr="004B2305" w:rsidRDefault="004B2305" w:rsidP="004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54A2" w:rsidRPr="004B230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A2" w:rsidRPr="004B2305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</w:t>
      </w:r>
      <w:r w:rsidR="00C654A2" w:rsidRPr="004B2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A2" w:rsidRPr="004B2305">
        <w:rPr>
          <w:rFonts w:ascii="Times New Roman" w:hAnsi="Times New Roman" w:cs="Times New Roman"/>
          <w:sz w:val="28"/>
          <w:szCs w:val="28"/>
        </w:rPr>
        <w:t>Прокопенко</w:t>
      </w:r>
    </w:p>
    <w:p w:rsidR="00412736" w:rsidRPr="004B2305" w:rsidRDefault="00412736" w:rsidP="004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36" w:rsidRPr="004B2305" w:rsidRDefault="00412736" w:rsidP="0041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p w:rsidR="00412736" w:rsidRPr="0031055E" w:rsidRDefault="00412736" w:rsidP="00412736">
      <w:pPr>
        <w:spacing w:after="0" w:line="240" w:lineRule="auto"/>
        <w:rPr>
          <w:rFonts w:ascii="Times New Roman" w:hAnsi="Times New Roman" w:cs="Times New Roman"/>
        </w:rPr>
      </w:pPr>
    </w:p>
    <w:sectPr w:rsidR="00412736" w:rsidRPr="0031055E" w:rsidSect="004B2305">
      <w:pgSz w:w="11909" w:h="16834"/>
      <w:pgMar w:top="709" w:right="71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16ED6"/>
    <w:rsid w:val="00050C7D"/>
    <w:rsid w:val="00081CA8"/>
    <w:rsid w:val="000E6A28"/>
    <w:rsid w:val="000F431F"/>
    <w:rsid w:val="000F49BA"/>
    <w:rsid w:val="0010252F"/>
    <w:rsid w:val="001203F1"/>
    <w:rsid w:val="00184FE9"/>
    <w:rsid w:val="00191A29"/>
    <w:rsid w:val="001A76C5"/>
    <w:rsid w:val="001C0828"/>
    <w:rsid w:val="001C4892"/>
    <w:rsid w:val="001F12EA"/>
    <w:rsid w:val="001F7200"/>
    <w:rsid w:val="002418E0"/>
    <w:rsid w:val="002569DD"/>
    <w:rsid w:val="00287D02"/>
    <w:rsid w:val="002C60C9"/>
    <w:rsid w:val="00397385"/>
    <w:rsid w:val="003D4AD4"/>
    <w:rsid w:val="00402A82"/>
    <w:rsid w:val="00412736"/>
    <w:rsid w:val="00423A7E"/>
    <w:rsid w:val="00454A11"/>
    <w:rsid w:val="00490857"/>
    <w:rsid w:val="004A4A2F"/>
    <w:rsid w:val="004B2305"/>
    <w:rsid w:val="004B24DA"/>
    <w:rsid w:val="004B610A"/>
    <w:rsid w:val="004D5C4E"/>
    <w:rsid w:val="00507913"/>
    <w:rsid w:val="0051122C"/>
    <w:rsid w:val="00517C21"/>
    <w:rsid w:val="005D7A2B"/>
    <w:rsid w:val="005E1186"/>
    <w:rsid w:val="00605D91"/>
    <w:rsid w:val="00617179"/>
    <w:rsid w:val="00624116"/>
    <w:rsid w:val="00686BD5"/>
    <w:rsid w:val="006A1BB6"/>
    <w:rsid w:val="006B492C"/>
    <w:rsid w:val="006C73D2"/>
    <w:rsid w:val="006D232C"/>
    <w:rsid w:val="006E693E"/>
    <w:rsid w:val="00713536"/>
    <w:rsid w:val="00721714"/>
    <w:rsid w:val="007444D9"/>
    <w:rsid w:val="00786203"/>
    <w:rsid w:val="007E126F"/>
    <w:rsid w:val="00854D91"/>
    <w:rsid w:val="008776B5"/>
    <w:rsid w:val="00886884"/>
    <w:rsid w:val="00897296"/>
    <w:rsid w:val="008E40A4"/>
    <w:rsid w:val="008E618D"/>
    <w:rsid w:val="00905192"/>
    <w:rsid w:val="00917630"/>
    <w:rsid w:val="00933D19"/>
    <w:rsid w:val="00950CAC"/>
    <w:rsid w:val="00970A13"/>
    <w:rsid w:val="00971380"/>
    <w:rsid w:val="00980D0B"/>
    <w:rsid w:val="009838DA"/>
    <w:rsid w:val="00994240"/>
    <w:rsid w:val="009A2386"/>
    <w:rsid w:val="009A5C1F"/>
    <w:rsid w:val="009E1355"/>
    <w:rsid w:val="009E40CA"/>
    <w:rsid w:val="00A235E6"/>
    <w:rsid w:val="00A24BBE"/>
    <w:rsid w:val="00A45A0C"/>
    <w:rsid w:val="00A55220"/>
    <w:rsid w:val="00A86078"/>
    <w:rsid w:val="00AA4A74"/>
    <w:rsid w:val="00AE0AB6"/>
    <w:rsid w:val="00B02822"/>
    <w:rsid w:val="00B3764F"/>
    <w:rsid w:val="00B62841"/>
    <w:rsid w:val="00B74DE6"/>
    <w:rsid w:val="00B82B31"/>
    <w:rsid w:val="00B86D77"/>
    <w:rsid w:val="00BB4F41"/>
    <w:rsid w:val="00BF13E7"/>
    <w:rsid w:val="00C043AB"/>
    <w:rsid w:val="00C2084A"/>
    <w:rsid w:val="00C228F5"/>
    <w:rsid w:val="00C26D28"/>
    <w:rsid w:val="00C56966"/>
    <w:rsid w:val="00C654A2"/>
    <w:rsid w:val="00C7409D"/>
    <w:rsid w:val="00CF67B5"/>
    <w:rsid w:val="00D0252A"/>
    <w:rsid w:val="00D05ED9"/>
    <w:rsid w:val="00D11AD0"/>
    <w:rsid w:val="00D1285F"/>
    <w:rsid w:val="00D73F2E"/>
    <w:rsid w:val="00DA0895"/>
    <w:rsid w:val="00DD16E2"/>
    <w:rsid w:val="00DD78CC"/>
    <w:rsid w:val="00E62B13"/>
    <w:rsid w:val="00EA2524"/>
    <w:rsid w:val="00EB5AF1"/>
    <w:rsid w:val="00F1595B"/>
    <w:rsid w:val="00F234D9"/>
    <w:rsid w:val="00F37D72"/>
    <w:rsid w:val="00F41E85"/>
    <w:rsid w:val="00F50E34"/>
    <w:rsid w:val="00F7592F"/>
    <w:rsid w:val="00FD3991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4A8"/>
  <w15:docId w15:val="{D0834E7B-619D-4998-86DE-052840D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E"/>
    <w:rPr>
      <w:rFonts w:ascii="Tahoma" w:hAnsi="Tahoma" w:cs="Tahoma"/>
      <w:sz w:val="16"/>
      <w:szCs w:val="16"/>
    </w:rPr>
  </w:style>
  <w:style w:type="paragraph" w:customStyle="1" w:styleId="a9">
    <w:name w:val="Текст информации об изменениях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a">
    <w:name w:val="Информация об изменениях"/>
    <w:basedOn w:val="a9"/>
    <w:next w:val="a"/>
    <w:uiPriority w:val="99"/>
    <w:rsid w:val="00423A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Текст (справк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423A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23A7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">
    <w:name w:val="Подзаголовок для информации об изменениях"/>
    <w:basedOn w:val="a9"/>
    <w:next w:val="a"/>
    <w:uiPriority w:val="99"/>
    <w:rsid w:val="00423A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1">
    <w:name w:val="Цветовое выделение для Текст"/>
    <w:uiPriority w:val="99"/>
    <w:rsid w:val="00423A7E"/>
  </w:style>
  <w:style w:type="paragraph" w:styleId="af2">
    <w:name w:val="header"/>
    <w:basedOn w:val="a"/>
    <w:link w:val="af3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423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423A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rsid w:val="00423A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No Spacing"/>
    <w:uiPriority w:val="1"/>
    <w:qFormat/>
    <w:rsid w:val="00490857"/>
    <w:pPr>
      <w:spacing w:after="0" w:line="240" w:lineRule="auto"/>
    </w:pPr>
  </w:style>
  <w:style w:type="table" w:customStyle="1" w:styleId="11">
    <w:name w:val="Сетка таблицы1"/>
    <w:basedOn w:val="a1"/>
    <w:uiPriority w:val="99"/>
    <w:rsid w:val="0050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2C60C9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228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Strong"/>
    <w:basedOn w:val="a0"/>
    <w:uiPriority w:val="22"/>
    <w:qFormat/>
    <w:rsid w:val="00C228F5"/>
    <w:rPr>
      <w:b/>
      <w:bCs/>
    </w:rPr>
  </w:style>
  <w:style w:type="paragraph" w:customStyle="1" w:styleId="formattext">
    <w:name w:val="formattext"/>
    <w:basedOn w:val="a"/>
    <w:rsid w:val="00D0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C26D2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"/>
    <w:uiPriority w:val="99"/>
    <w:unhideWhenUsed/>
    <w:rsid w:val="0041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412736"/>
    <w:pPr>
      <w:ind w:left="720"/>
      <w:contextualSpacing/>
    </w:pPr>
  </w:style>
  <w:style w:type="paragraph" w:customStyle="1" w:styleId="12">
    <w:name w:val="Знак1"/>
    <w:basedOn w:val="a"/>
    <w:rsid w:val="00412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Таблицы (моноширинный)"/>
    <w:basedOn w:val="a"/>
    <w:next w:val="a"/>
    <w:link w:val="aff"/>
    <w:rsid w:val="00412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">
    <w:name w:val="Таблицы (моноширинный) Знак"/>
    <w:basedOn w:val="a0"/>
    <w:link w:val="afe"/>
    <w:rsid w:val="00412736"/>
    <w:rPr>
      <w:rFonts w:ascii="Courier New" w:eastAsia="Times New Roman" w:hAnsi="Courier New" w:cs="Courier New"/>
      <w:lang w:eastAsia="ru-RU"/>
    </w:rPr>
  </w:style>
  <w:style w:type="character" w:styleId="aff0">
    <w:name w:val="Emphasis"/>
    <w:basedOn w:val="a0"/>
    <w:uiPriority w:val="20"/>
    <w:qFormat/>
    <w:rsid w:val="00412736"/>
    <w:rPr>
      <w:i/>
      <w:iCs/>
    </w:rPr>
  </w:style>
  <w:style w:type="paragraph" w:customStyle="1" w:styleId="aff1">
    <w:name w:val="Сноска"/>
    <w:basedOn w:val="a"/>
    <w:next w:val="a"/>
    <w:uiPriority w:val="99"/>
    <w:rsid w:val="004127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3</cp:revision>
  <cp:lastPrinted>2022-06-09T12:24:00Z</cp:lastPrinted>
  <dcterms:created xsi:type="dcterms:W3CDTF">2022-05-12T06:50:00Z</dcterms:created>
  <dcterms:modified xsi:type="dcterms:W3CDTF">2022-06-09T12:24:00Z</dcterms:modified>
</cp:coreProperties>
</file>